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19" w:rsidRDefault="00373623" w:rsidP="00F91E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</w:t>
      </w:r>
      <w:r>
        <w:rPr>
          <w:b/>
          <w:noProof/>
          <w:lang w:eastAsia="ru-RU"/>
        </w:rPr>
        <w:drawing>
          <wp:inline distT="0" distB="0" distL="0" distR="0">
            <wp:extent cx="6272030" cy="8621163"/>
            <wp:effectExtent l="19050" t="0" r="0" b="0"/>
            <wp:docPr id="1" name="Рисунок 1" descr="C:\Users\РАБОЧАЯ\НА САЙТ\2021-2022\АДАПТИРОВАННАЯ ПРОГРАММА ЛОГОПЕДА\АДАПТИРОВАННАЯ ПРОГРАММА ЛОГОП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АЯ\НА САЙТ\2021-2022\АДАПТИРОВАННАЯ ПРОГРАММА ЛОГОПЕДА\АДАПТИРОВАННАЯ ПРОГРАММА ЛОГОПЕ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99" cy="8623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23" w:rsidRDefault="00373623" w:rsidP="00324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8"/>
          <w:szCs w:val="28"/>
        </w:rPr>
      </w:pPr>
    </w:p>
    <w:p w:rsidR="00DD2AE4" w:rsidRPr="00DD2AE4" w:rsidRDefault="00DD2AE4" w:rsidP="00324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8"/>
          <w:szCs w:val="28"/>
        </w:rPr>
      </w:pPr>
      <w:r w:rsidRPr="00DD2AE4">
        <w:rPr>
          <w:rFonts w:ascii="Times New Roman" w:eastAsia="HiddenHorzOCR" w:hAnsi="Times New Roman" w:cs="Times New Roman"/>
          <w:b/>
          <w:sz w:val="28"/>
          <w:szCs w:val="28"/>
        </w:rPr>
        <w:lastRenderedPageBreak/>
        <w:t>1.Целевой раздел</w:t>
      </w:r>
    </w:p>
    <w:p w:rsidR="00DD2AE4" w:rsidRPr="00DD2AE4" w:rsidRDefault="00DD2AE4" w:rsidP="00324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8"/>
          <w:szCs w:val="28"/>
        </w:rPr>
      </w:pPr>
    </w:p>
    <w:p w:rsidR="00324F10" w:rsidRPr="00DD2AE4" w:rsidRDefault="00DD2AE4" w:rsidP="00324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8"/>
          <w:szCs w:val="28"/>
        </w:rPr>
      </w:pPr>
      <w:r w:rsidRPr="00DD2AE4">
        <w:rPr>
          <w:rFonts w:ascii="Times New Roman" w:eastAsia="HiddenHorzOCR" w:hAnsi="Times New Roman" w:cs="Times New Roman"/>
          <w:b/>
          <w:sz w:val="28"/>
          <w:szCs w:val="28"/>
        </w:rPr>
        <w:t>1.1</w:t>
      </w:r>
      <w:r w:rsidR="00324F10" w:rsidRPr="00DD2AE4">
        <w:rPr>
          <w:rFonts w:ascii="Times New Roman" w:eastAsia="HiddenHorzOCR" w:hAnsi="Times New Roman" w:cs="Times New Roman"/>
          <w:b/>
          <w:sz w:val="28"/>
          <w:szCs w:val="28"/>
        </w:rPr>
        <w:t>Пояснительная записка</w:t>
      </w:r>
    </w:p>
    <w:p w:rsidR="00DD2AE4" w:rsidRPr="00DD2AE4" w:rsidRDefault="00DD2AE4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b/>
          <w:sz w:val="28"/>
          <w:szCs w:val="28"/>
        </w:rPr>
      </w:pP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>
        <w:rPr>
          <w:rFonts w:ascii="Times New Roman" w:eastAsia="HiddenHorzOCR" w:hAnsi="Times New Roman" w:cs="Times New Roman"/>
          <w:sz w:val="28"/>
          <w:szCs w:val="28"/>
        </w:rPr>
        <w:t>Д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анная рабочая прогр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амма разработана в соответствии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с Федеральным закон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ом «Об образовании в Российской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Федерации» от 29</w:t>
      </w:r>
      <w:r w:rsidR="00504831">
        <w:rPr>
          <w:rFonts w:ascii="Times New Roman" w:eastAsia="HiddenHorzOCR" w:hAnsi="Times New Roman" w:cs="Times New Roman"/>
          <w:sz w:val="28"/>
          <w:szCs w:val="28"/>
        </w:rPr>
        <w:t>.12.2012 №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273-ФЗ, Федеральным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государственным ста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ндартом дошкольного образования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и представляет собой локальный а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кт образовательного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учреждения, разработанны</w:t>
      </w:r>
      <w:r>
        <w:rPr>
          <w:rFonts w:ascii="Times New Roman" w:eastAsia="HiddenHorzOCR" w:hAnsi="Times New Roman" w:cs="Times New Roman"/>
          <w:sz w:val="28"/>
          <w:szCs w:val="28"/>
        </w:rPr>
        <w:t>й на основе Примерной программы коррекционно-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раз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вивающей работы в логопедической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группе для д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етей с общим недоразвитием речи (автор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Нищева Н. В.), про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граммы «Логопедической работы по преодолению общего недоразвития речи»(авторы: Филичева Т.Б, Чиркина Г.В).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eastAsia="HiddenHorzOCR" w:hAnsi="Times New Roman" w:cs="Times New Roman"/>
          <w:sz w:val="28"/>
          <w:szCs w:val="28"/>
        </w:rPr>
        <w:t>рассчитана на один учебный год, который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 xml:space="preserve"> длится в лог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опедической группе с 1 сентября </w:t>
      </w:r>
      <w:proofErr w:type="spellStart"/>
      <w:r>
        <w:rPr>
          <w:rFonts w:ascii="Times New Roman" w:eastAsia="HiddenHorzOCR" w:hAnsi="Times New Roman" w:cs="Times New Roman"/>
          <w:sz w:val="28"/>
          <w:szCs w:val="28"/>
        </w:rPr>
        <w:t>пo</w:t>
      </w:r>
      <w:proofErr w:type="spellEnd"/>
      <w:r>
        <w:rPr>
          <w:rFonts w:ascii="Times New Roman" w:eastAsia="HiddenHorzOCR" w:hAnsi="Times New Roman" w:cs="Times New Roman"/>
          <w:sz w:val="28"/>
          <w:szCs w:val="28"/>
        </w:rPr>
        <w:t xml:space="preserve"> 1 июня. Целью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 xml:space="preserve"> данной рабочей п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рограммы является построение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системы коррекцио</w:t>
      </w:r>
      <w:r>
        <w:rPr>
          <w:rFonts w:ascii="Times New Roman" w:eastAsia="HiddenHorzOCR" w:hAnsi="Times New Roman" w:cs="Times New Roman"/>
          <w:sz w:val="28"/>
          <w:szCs w:val="28"/>
        </w:rPr>
        <w:t>нно-развивающей работы в логопе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дической группе для детей с нарушениями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 xml:space="preserve">речи (общим недоразвитием речи) в возрасте с 5 до </w:t>
      </w:r>
      <w:r w:rsidR="00504831">
        <w:rPr>
          <w:rFonts w:ascii="Times New Roman" w:eastAsia="HiddenHorzOCR" w:hAnsi="Times New Roman" w:cs="Times New Roman"/>
          <w:sz w:val="28"/>
          <w:szCs w:val="28"/>
        </w:rPr>
        <w:t>7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лет, предусматривающей полную интеграцию действий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всех специалистов, работающих в группе, и родителей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дошкольников. Комплексно-тематическое планирование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работы учитывает особенности речевого и общего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развития детей с речевой патологией (общим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недоразвитием речи): Комплексность педагогического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воздействия направлена на выравнивание речевого и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психофизического развития детей и обеспечение их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всестороннего гармоничного развития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.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Одной из основных задач рабочей программы является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овладение детьми самостоятельной, связной, грамматически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правильной речью и коммуникативными навыками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,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фонетической системой русского языка, элементами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грамоты, что формирует психологическую готовность к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обучению в школе и обеспечивает преемственность со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следующей ступенью системы образования.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Главная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задача рабочей программы заключается в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реализации общеобразовательных задач дошкольного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образования с привлечением синхронного выравнивания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eastAsia="HiddenHorzOCR" w:hAnsi="Times New Roman" w:cs="Times New Roman"/>
          <w:sz w:val="28"/>
          <w:szCs w:val="28"/>
        </w:rPr>
        <w:t>речевого и психофизического развития детей с нарушениями речи (общим недоразвитием речи).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В рабочей программе предусмотрена необходимость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охраны и укрепления физического и психического здоровья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детей с речевой патологией, обеспечения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эмоционального благополучия каждого ребенка. Она позволяет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формировать оптимистическое отношение детей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к окружающему, что дает возможность ребенку жить и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развиваться, обеспечивает позитивное эмоционально</w:t>
      </w:r>
      <w:r w:rsidRPr="00584BD5">
        <w:rPr>
          <w:rFonts w:ascii="Times New Roman" w:eastAsia="HiddenHorzOCR" w:hAnsi="Times New Roman" w:cs="Times New Roman"/>
          <w:sz w:val="28"/>
          <w:szCs w:val="28"/>
        </w:rPr>
        <w:t>-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личностное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и социально-коммуникативное развитие.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Объем учебного материала в рабочей программе рассчитан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в соответствии с возрастными физиологическими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нормативами, что позволяет избежать переутомления и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>
        <w:rPr>
          <w:rFonts w:ascii="Times New Roman" w:eastAsia="HiddenHorzOCR" w:hAnsi="Times New Roman" w:cs="Times New Roman"/>
          <w:sz w:val="28"/>
          <w:szCs w:val="28"/>
        </w:rPr>
        <w:t>ди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задаптации дошкольников.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Основной формой работы в соответствии с рабочей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программой является игровая деятельность. Все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коррекционно-развивающие занятия в соответствии с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рабочей программой носят игровой характер, насыщены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разнообразными играми и развивающими игровыми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упражнениями.</w:t>
      </w:r>
      <w:r w:rsidRPr="00237AF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В соответствии с рабочей программой коррекционное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направление работы является приоритетным, так как целью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его является выравнивание речевого и психофизического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развития детей. Все педагоги следят за речью детей и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закрепляют речевые навыки, сформированные учителем</w:t>
      </w:r>
      <w:r w:rsidR="002B0CCE">
        <w:rPr>
          <w:rFonts w:ascii="Times New Roman" w:eastAsia="HiddenHorzOCR" w:hAnsi="Times New Roman" w:cs="Times New Roman"/>
          <w:sz w:val="28"/>
          <w:szCs w:val="28"/>
        </w:rPr>
        <w:t>-лого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педом.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Кроме того, все специалисты под руководством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учителя-логопеда занимаются коррекционно-развивающей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работой, участвуют в исправлении речевого нарушения и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связанных с ним процессов.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 xml:space="preserve">Осуществляя педагогическую </w:t>
      </w:r>
      <w:r w:rsidR="002B0CCE" w:rsidRPr="005E652B">
        <w:rPr>
          <w:rFonts w:ascii="Times New Roman" w:eastAsia="HiddenHorzOCR" w:hAnsi="Times New Roman" w:cs="Times New Roman"/>
          <w:sz w:val="28"/>
          <w:szCs w:val="28"/>
        </w:rPr>
        <w:t>деятельность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 xml:space="preserve"> в </w:t>
      </w:r>
      <w:r w:rsidR="002B0CCE">
        <w:rPr>
          <w:rFonts w:ascii="Times New Roman" w:eastAsia="HiddenHorzOCR" w:hAnsi="Times New Roman" w:cs="Times New Roman"/>
          <w:sz w:val="28"/>
          <w:szCs w:val="28"/>
        </w:rPr>
        <w:t>соответ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ствии с рабочей программой, педагоги под руководством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учителя-логопеда решают следующие задачи: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eastAsia="HiddenHorzOCR" w:hAnsi="Times New Roman" w:cs="Times New Roman"/>
          <w:sz w:val="28"/>
          <w:szCs w:val="28"/>
        </w:rPr>
        <w:t>• охрана жизни, укрепление физического и психического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здоровья воспитанников, формирование основ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двигательной и гигиенической культуры;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eastAsia="HiddenHorzOCR" w:hAnsi="Times New Roman" w:cs="Times New Roman"/>
          <w:sz w:val="28"/>
          <w:szCs w:val="28"/>
        </w:rPr>
        <w:t>• осуществление необходимой коррекции недостатков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в физическом и психическом развитии воспитанников;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eastAsia="HiddenHorzOCR" w:hAnsi="Times New Roman" w:cs="Times New Roman"/>
          <w:sz w:val="28"/>
          <w:szCs w:val="28"/>
        </w:rPr>
        <w:t>• создание атмосферы эмоционального комфорта,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условий для самовыражения и саморазвития;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eastAsia="HiddenHorzOCR" w:hAnsi="Times New Roman" w:cs="Times New Roman"/>
          <w:sz w:val="28"/>
          <w:szCs w:val="28"/>
        </w:rPr>
        <w:t>• обеспечение познавательного, речевого, социально-коммуникативного, художественно-эстетического и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физического развития детей;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eastAsia="HiddenHorzOCR" w:hAnsi="Times New Roman" w:cs="Times New Roman"/>
          <w:sz w:val="28"/>
          <w:szCs w:val="28"/>
        </w:rPr>
        <w:t>• воспитание гражданственности, уважения к правам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и свободам человека, любви к окружающей природе,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Родине, семье;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eastAsia="HiddenHorzOCR" w:hAnsi="Times New Roman" w:cs="Times New Roman"/>
          <w:sz w:val="28"/>
          <w:szCs w:val="28"/>
        </w:rPr>
        <w:t>• взаимодействие со всеми участниками образовательных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2B0CCE">
        <w:rPr>
          <w:rFonts w:ascii="Times New Roman" w:eastAsia="HiddenHorzOCR" w:hAnsi="Times New Roman" w:cs="Times New Roman"/>
          <w:sz w:val="28"/>
          <w:szCs w:val="28"/>
        </w:rPr>
        <w:t xml:space="preserve">отношений с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целью обеспечения полноценного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>
        <w:rPr>
          <w:rFonts w:ascii="Times New Roman" w:eastAsia="HiddenHorzOCR" w:hAnsi="Times New Roman" w:cs="Times New Roman"/>
          <w:sz w:val="28"/>
          <w:szCs w:val="28"/>
        </w:rPr>
        <w:t>развития воспитанников;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eastAsia="HiddenHorzOCR" w:hAnsi="Times New Roman" w:cs="Times New Roman"/>
          <w:sz w:val="28"/>
          <w:szCs w:val="28"/>
        </w:rPr>
        <w:t>• воспитание эмоциональной отзывчивости, способности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к сопереживанию, готовности к проявлению гуманного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отношения;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hAnsi="Times New Roman" w:cs="Times New Roman"/>
          <w:sz w:val="28"/>
          <w:szCs w:val="28"/>
        </w:rPr>
        <w:t xml:space="preserve">•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развитие познавательной активности, любознательности,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стремления к самостоятельному познанию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и размышлению, развитию умственных способностей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и речи;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hAnsi="Times New Roman" w:cs="Times New Roman"/>
          <w:sz w:val="28"/>
          <w:szCs w:val="28"/>
        </w:rPr>
        <w:t xml:space="preserve">•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пробуждение творческой активности детей, стимулирование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воображения, желания включаться в творческую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деятельность.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eastAsia="HiddenHorzOCR" w:hAnsi="Times New Roman" w:cs="Times New Roman"/>
          <w:sz w:val="28"/>
          <w:szCs w:val="28"/>
        </w:rPr>
        <w:t>В основу приоритетов деятельности группы положены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следующие факторы: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hAnsi="Times New Roman" w:cs="Times New Roman"/>
          <w:sz w:val="28"/>
          <w:szCs w:val="28"/>
        </w:rPr>
        <w:t xml:space="preserve">•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учет государственной политики;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hAnsi="Times New Roman" w:cs="Times New Roman"/>
          <w:sz w:val="28"/>
          <w:szCs w:val="28"/>
        </w:rPr>
        <w:t xml:space="preserve">•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особенности контингента детей и кадрового состава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группы;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hAnsi="Times New Roman" w:cs="Times New Roman"/>
          <w:sz w:val="28"/>
          <w:szCs w:val="28"/>
        </w:rPr>
        <w:t xml:space="preserve">•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учет запроса родителей;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hAnsi="Times New Roman" w:cs="Times New Roman"/>
          <w:sz w:val="28"/>
          <w:szCs w:val="28"/>
        </w:rPr>
        <w:t xml:space="preserve">•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особенности региона.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eastAsia="HiddenHorzOCR" w:hAnsi="Times New Roman" w:cs="Times New Roman"/>
          <w:sz w:val="28"/>
          <w:szCs w:val="28"/>
        </w:rPr>
        <w:t>Группу посещают дети шестого года жизни с нарушениями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речи (общим недоразвитием речи </w:t>
      </w:r>
      <w:r>
        <w:rPr>
          <w:rFonts w:ascii="Times New Roman" w:eastAsia="HiddenHorzOCR" w:hAnsi="Times New Roman" w:cs="Times New Roman"/>
          <w:sz w:val="28"/>
          <w:szCs w:val="28"/>
          <w:lang w:val="en-US"/>
        </w:rPr>
        <w:t>II</w:t>
      </w:r>
      <w:r w:rsidRPr="005E6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HiddenHorzOCR" w:hAnsi="Times New Roman" w:cs="Times New Roman"/>
          <w:sz w:val="28"/>
          <w:szCs w:val="28"/>
        </w:rPr>
        <w:t>и</w:t>
      </w:r>
      <w:r w:rsidRPr="00AA5EE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>
        <w:rPr>
          <w:rFonts w:ascii="Times New Roman" w:eastAsia="HiddenHorzOCR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уровней речевого развития).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eastAsia="HiddenHorzOCR" w:hAnsi="Times New Roman" w:cs="Times New Roman"/>
          <w:sz w:val="28"/>
          <w:szCs w:val="28"/>
        </w:rPr>
        <w:t>У дошкольников с</w:t>
      </w:r>
      <w:r>
        <w:rPr>
          <w:rFonts w:ascii="Times New Roman" w:eastAsia="HiddenHorzOCR" w:hAnsi="Times New Roman" w:cs="Times New Roman"/>
          <w:sz w:val="28"/>
          <w:szCs w:val="28"/>
        </w:rPr>
        <w:t>о в</w:t>
      </w:r>
      <w:r w:rsidR="002B0CCE">
        <w:rPr>
          <w:rFonts w:ascii="Times New Roman" w:eastAsia="HiddenHorzOCR" w:hAnsi="Times New Roman" w:cs="Times New Roman"/>
          <w:sz w:val="28"/>
          <w:szCs w:val="28"/>
        </w:rPr>
        <w:t>торым уровнем речевого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 xml:space="preserve"> разбития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при ОНР активный словарный запас составляет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обиходная предметная и глагольная лексика. Пассивный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словарный запас тоже снижен и не соответствует возрастной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норме. Понимание обращенной речи затруднено.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В самостоятельных высказываниях у детей есть простые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нераспространенные предложения. При этом отмечаются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грубые ошибки в употреблении грамматических конструкций.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Типичны грубые нарушения слоговой структуры и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звуконаполняемости слов. У детей выявляется недостаточность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фонетической стороны речи (большое количество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несформированных звуков).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2B0CCE">
        <w:rPr>
          <w:rFonts w:ascii="Times New Roman" w:eastAsia="HiddenHorzOCR" w:hAnsi="Times New Roman" w:cs="Times New Roman"/>
          <w:sz w:val="28"/>
          <w:szCs w:val="28"/>
        </w:rPr>
        <w:t>У дошкольников с третьим уровнем речевого разв</w:t>
      </w:r>
      <w:r w:rsidR="00C67655">
        <w:rPr>
          <w:rFonts w:ascii="Times New Roman" w:eastAsia="HiddenHorzOCR" w:hAnsi="Times New Roman" w:cs="Times New Roman"/>
          <w:sz w:val="28"/>
          <w:szCs w:val="28"/>
        </w:rPr>
        <w:t>8.00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ития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при ОНР в активной речи представлены простые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распространенные предложения. Речь характеризуется</w:t>
      </w:r>
    </w:p>
    <w:p w:rsidR="00324F10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eastAsia="HiddenHorzOCR" w:hAnsi="Times New Roman" w:cs="Times New Roman"/>
          <w:sz w:val="28"/>
          <w:szCs w:val="28"/>
        </w:rPr>
        <w:t>элементами лексико-грамматического и фонетико</w:t>
      </w:r>
      <w:r w:rsidRPr="00E25CF6">
        <w:rPr>
          <w:rFonts w:ascii="Times New Roman" w:eastAsia="HiddenHorzOCR" w:hAnsi="Times New Roman" w:cs="Times New Roman"/>
          <w:sz w:val="28"/>
          <w:szCs w:val="28"/>
        </w:rPr>
        <w:t>-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фонематического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недоразвития. В активном словаре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представлены все части речи, кроме причастий и деепричастий.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Появляются первые навыки словообразования.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eastAsia="HiddenHorzOCR" w:hAnsi="Times New Roman" w:cs="Times New Roman"/>
          <w:sz w:val="28"/>
          <w:szCs w:val="28"/>
        </w:rPr>
        <w:t>Характерно недифференцированное произношение</w:t>
      </w:r>
      <w:r w:rsidRPr="00E25CF6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звуков, причем замены могут быть нестойкими. Более</w:t>
      </w:r>
      <w:r w:rsidRPr="00E25CF6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устойчивым становится произношение слов сложной слоговой</w:t>
      </w:r>
      <w:r w:rsidRPr="00E25CF6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структуры. Понимание речи приближается к норме.</w:t>
      </w:r>
      <w:r w:rsidRPr="00E25CF6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 xml:space="preserve">Режим работы группы - пятидневный с </w:t>
      </w:r>
      <w:r w:rsidR="00C67655">
        <w:rPr>
          <w:rFonts w:ascii="Times New Roman" w:eastAsia="HiddenHorzOCR" w:hAnsi="Times New Roman" w:cs="Times New Roman"/>
          <w:sz w:val="28"/>
          <w:szCs w:val="28"/>
        </w:rPr>
        <w:t xml:space="preserve">8.00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до</w:t>
      </w:r>
      <w:r w:rsidR="00C67655">
        <w:rPr>
          <w:rFonts w:ascii="Times New Roman" w:eastAsia="HiddenHorzOCR" w:hAnsi="Times New Roman" w:cs="Times New Roman"/>
          <w:sz w:val="28"/>
          <w:szCs w:val="28"/>
        </w:rPr>
        <w:t xml:space="preserve">17.30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 xml:space="preserve">с </w:t>
      </w:r>
      <w:r w:rsidR="00C67655">
        <w:rPr>
          <w:rFonts w:ascii="Times New Roman" w:eastAsia="HiddenHorzOCR" w:hAnsi="Times New Roman" w:cs="Times New Roman"/>
          <w:sz w:val="28"/>
          <w:szCs w:val="28"/>
        </w:rPr>
        <w:t xml:space="preserve">10,5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-часовым пребыванием детей в учреждении, выходные</w:t>
      </w:r>
      <w:r w:rsidRPr="00E25CF6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дни - суббота, воскресенье.</w:t>
      </w:r>
      <w:r w:rsidRPr="00E25CF6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Развивающая предметно-пространственная среда логопедического</w:t>
      </w:r>
      <w:r w:rsidR="00C6765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кабинета, группового помещения и участка</w:t>
      </w:r>
      <w:r w:rsidR="00C6765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обеспечивает полноценное развитие личности детей во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eastAsia="HiddenHorzOCR" w:hAnsi="Times New Roman" w:cs="Times New Roman"/>
          <w:sz w:val="28"/>
          <w:szCs w:val="28"/>
        </w:rPr>
        <w:t>всех основных образовательных областях на фоне их эмоционального</w:t>
      </w:r>
    </w:p>
    <w:p w:rsidR="00324F10" w:rsidRPr="005E652B" w:rsidRDefault="00324F10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eastAsia="HiddenHorzOCR" w:hAnsi="Times New Roman" w:cs="Times New Roman"/>
          <w:sz w:val="28"/>
          <w:szCs w:val="28"/>
        </w:rPr>
        <w:t>благополучия и положительного отношения к</w:t>
      </w:r>
      <w:r w:rsidR="00C6765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миру, к себе и к другим людям и полностью соответствует</w:t>
      </w:r>
      <w:r w:rsidR="00C6765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требованиям Примерной адаптированной программы</w:t>
      </w:r>
      <w:r w:rsidR="00C6765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коррекционно-развивающей работы в логопедической</w:t>
      </w:r>
      <w:r w:rsidR="00C67655">
        <w:rPr>
          <w:rFonts w:ascii="Times New Roman" w:eastAsia="HiddenHorzOCR" w:hAnsi="Times New Roman" w:cs="Times New Roman"/>
          <w:sz w:val="28"/>
          <w:szCs w:val="28"/>
        </w:rPr>
        <w:t xml:space="preserve"> группе для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детей с нарушениями речи (ОНР)</w:t>
      </w:r>
      <w:r w:rsidR="00C67655">
        <w:rPr>
          <w:rFonts w:ascii="Times New Roman" w:eastAsia="HiddenHorzOCR" w:hAnsi="Times New Roman" w:cs="Times New Roman"/>
          <w:sz w:val="28"/>
          <w:szCs w:val="28"/>
        </w:rPr>
        <w:t xml:space="preserve">.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Группа имеет огражденный прогулочный</w:t>
      </w:r>
    </w:p>
    <w:p w:rsidR="00324F10" w:rsidRPr="005E652B" w:rsidRDefault="00324F10" w:rsidP="00C67655">
      <w:pPr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E652B">
        <w:rPr>
          <w:rFonts w:ascii="Times New Roman" w:eastAsia="HiddenHorzOCR" w:hAnsi="Times New Roman" w:cs="Times New Roman"/>
          <w:sz w:val="28"/>
          <w:szCs w:val="28"/>
        </w:rPr>
        <w:t>участок с игровым</w:t>
      </w:r>
      <w:r w:rsidR="00C67655">
        <w:rPr>
          <w:rFonts w:ascii="Times New Roman" w:eastAsia="HiddenHorzOCR" w:hAnsi="Times New Roman" w:cs="Times New Roman"/>
          <w:sz w:val="28"/>
          <w:szCs w:val="28"/>
        </w:rPr>
        <w:t xml:space="preserve"> и спортивным оборудованием. Груп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 xml:space="preserve">па воспитанников </w:t>
      </w:r>
      <w:r w:rsidR="00C67655">
        <w:rPr>
          <w:rFonts w:ascii="Times New Roman" w:eastAsia="HiddenHorzOCR" w:hAnsi="Times New Roman" w:cs="Times New Roman"/>
          <w:sz w:val="28"/>
          <w:szCs w:val="28"/>
        </w:rPr>
        <w:t xml:space="preserve"> пятого и шестого года жизни с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нарушениями речи (общим недоразвитием речи)</w:t>
      </w:r>
      <w:r w:rsidR="00C6765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возможность посещать в соответствии с учебным</w:t>
      </w:r>
      <w:r w:rsidR="00C67655">
        <w:rPr>
          <w:rFonts w:ascii="Times New Roman" w:eastAsia="HiddenHorzOCR" w:hAnsi="Times New Roman" w:cs="Times New Roman"/>
          <w:sz w:val="28"/>
          <w:szCs w:val="28"/>
        </w:rPr>
        <w:t xml:space="preserve"> планом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кабинеты учителя-логопеда, педагога-психолога,</w:t>
      </w:r>
      <w:r w:rsidR="00C67655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E652B">
        <w:rPr>
          <w:rFonts w:ascii="Times New Roman" w:eastAsia="HiddenHorzOCR" w:hAnsi="Times New Roman" w:cs="Times New Roman"/>
          <w:sz w:val="28"/>
          <w:szCs w:val="28"/>
        </w:rPr>
        <w:t>музыкальный зал, физкультурный</w:t>
      </w:r>
    </w:p>
    <w:p w:rsidR="00F45841" w:rsidRDefault="00F45841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841" w:rsidRDefault="00F45841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841" w:rsidRDefault="00F45841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841" w:rsidRDefault="00F45841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841" w:rsidRDefault="00F45841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E4D" w:rsidRDefault="00137E4D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E4D" w:rsidRDefault="00137E4D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E4D" w:rsidRDefault="00137E4D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E4D" w:rsidRDefault="00137E4D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E4D" w:rsidRDefault="00137E4D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E4D" w:rsidRDefault="00137E4D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E4D" w:rsidRDefault="00137E4D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E4D" w:rsidRDefault="00137E4D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E4D" w:rsidRDefault="00137E4D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E4D" w:rsidRDefault="00137E4D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E4D" w:rsidRDefault="00137E4D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E4D" w:rsidRDefault="00137E4D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841" w:rsidRDefault="00F45841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841" w:rsidRPr="00F45841" w:rsidRDefault="00F45841" w:rsidP="00F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841" w:rsidRPr="00F45841" w:rsidRDefault="00F45841" w:rsidP="00504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841" w:rsidRDefault="00F45841" w:rsidP="00504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B83" w:rsidRDefault="003C0B83" w:rsidP="00504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08E" w:rsidRDefault="00F45841" w:rsidP="00504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5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504831" w:rsidRPr="005048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4831" w:rsidRPr="00707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56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Показатели результативности и эффективности коррекционно-развивающей программы.</w:t>
      </w:r>
    </w:p>
    <w:p w:rsidR="00CB086B" w:rsidRPr="00195ADC" w:rsidRDefault="00CB086B" w:rsidP="00CB08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итоге логопедической работы воспитанники старшей группы </w:t>
      </w: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научиться:</w:t>
      </w:r>
    </w:p>
    <w:p w:rsidR="00CB086B" w:rsidRPr="00195ADC" w:rsidRDefault="00CB086B" w:rsidP="00CB086B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обращенную речь в соответствии с параметрами возрастной нормы;</w:t>
      </w:r>
    </w:p>
    <w:p w:rsidR="00CB086B" w:rsidRPr="00195ADC" w:rsidRDefault="00CB086B" w:rsidP="00CB086B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Фонетически правильно оформлять звуковую сторону речи;</w:t>
      </w:r>
    </w:p>
    <w:p w:rsidR="00CB086B" w:rsidRPr="00195ADC" w:rsidRDefault="00CB086B" w:rsidP="00CB086B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передавать слоговую структуру слов, используемых в самостоятельной речи;</w:t>
      </w:r>
    </w:p>
    <w:p w:rsidR="00CB086B" w:rsidRPr="00195ADC" w:rsidRDefault="00CB086B" w:rsidP="00CB086B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в самостоятельной речи простыми распространенными предложениями и сложными предложениями, владеть навыками объединения их в рассказ;</w:t>
      </w:r>
    </w:p>
    <w:p w:rsidR="00CB086B" w:rsidRPr="00195ADC" w:rsidRDefault="00CB086B" w:rsidP="00CB086B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элементарными навыками пересказа;</w:t>
      </w:r>
    </w:p>
    <w:p w:rsidR="00CB086B" w:rsidRPr="00195ADC" w:rsidRDefault="00CB086B" w:rsidP="00CB086B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навыками диалогической речи;</w:t>
      </w:r>
    </w:p>
    <w:p w:rsidR="00CB086B" w:rsidRPr="00195ADC" w:rsidRDefault="00CB086B" w:rsidP="00CB086B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навыками словообразования: продуцировать названия имен существительных от глаголов, прилагательных от имен существительных и глаголов, уменьшительно-ласкательных и увеличительных форм имен существительных;</w:t>
      </w:r>
    </w:p>
    <w:p w:rsidR="00CB086B" w:rsidRPr="00195ADC" w:rsidRDefault="00CB086B" w:rsidP="00CB086B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Грамматически правильно оформлять самостоятельную речь в соответствии с нормами языка. Падежные, </w:t>
      </w:r>
      <w:proofErr w:type="spellStart"/>
      <w:proofErr w:type="gramStart"/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родо-видовые</w:t>
      </w:r>
      <w:proofErr w:type="spellEnd"/>
      <w:proofErr w:type="gramEnd"/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окончания слов должны проговариваться четко; простые и некоторые сложные предлоги – употребляться адекватно;</w:t>
      </w:r>
    </w:p>
    <w:p w:rsidR="00CB086B" w:rsidRPr="00195ADC" w:rsidRDefault="00CB086B" w:rsidP="00CB086B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т.д.);</w:t>
      </w:r>
    </w:p>
    <w:p w:rsidR="00CB086B" w:rsidRPr="00195ADC" w:rsidRDefault="00CB086B" w:rsidP="00CB086B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элементами грамоты: навыками чтения и печатания слогов, слов в пределах программы.</w:t>
      </w:r>
    </w:p>
    <w:p w:rsidR="00CB086B" w:rsidRPr="00195ADC" w:rsidRDefault="00CB086B" w:rsidP="00CB08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итоге логопедической работы </w:t>
      </w: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воспитанников подготовительной группы должна соответствовать языковым нормам по всем параметрам. Дети должны уметь:</w:t>
      </w:r>
    </w:p>
    <w:p w:rsidR="00CB086B" w:rsidRPr="00195ADC" w:rsidRDefault="00CB086B" w:rsidP="00CB086B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 составлять рассказы, пересказы;</w:t>
      </w:r>
    </w:p>
    <w:p w:rsidR="00CB086B" w:rsidRPr="00195ADC" w:rsidRDefault="00CB086B" w:rsidP="00CB086B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навыками творческого рассказывания;</w:t>
      </w:r>
    </w:p>
    <w:p w:rsidR="00CB086B" w:rsidRPr="00195ADC" w:rsidRDefault="00CB086B" w:rsidP="00CB086B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употреблять в речи простые и сложные предложения, усложняя их придаточными причины и следствия, однородными членами предложения и т.д.</w:t>
      </w:r>
    </w:p>
    <w:p w:rsidR="00CB086B" w:rsidRPr="00195ADC" w:rsidRDefault="00CB086B" w:rsidP="00CB086B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использовать в самостоятельной речи простые и сложные предлоги;</w:t>
      </w:r>
    </w:p>
    <w:p w:rsidR="00CB086B" w:rsidRPr="00195ADC" w:rsidRDefault="00CB086B" w:rsidP="00CB086B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применять в речи все лексико-грамматические категории слов;</w:t>
      </w:r>
    </w:p>
    <w:p w:rsidR="00CB086B" w:rsidRPr="00195ADC" w:rsidRDefault="00CB086B" w:rsidP="00CB086B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 навыками словообразования разных частей речи, переносить эти навыки на другой лексический материал;</w:t>
      </w:r>
    </w:p>
    <w:p w:rsidR="00CB086B" w:rsidRPr="00195ADC" w:rsidRDefault="00CB086B" w:rsidP="00CB086B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 речевое высказывание в соответствии с фонетическими нормами русского языка;</w:t>
      </w:r>
    </w:p>
    <w:p w:rsidR="00CB086B" w:rsidRPr="00195ADC" w:rsidRDefault="00CB086B" w:rsidP="00CB086B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 правильным звуко-слоговым оформлением речи.</w:t>
      </w:r>
    </w:p>
    <w:p w:rsidR="00CB086B" w:rsidRPr="00195ADC" w:rsidRDefault="00CB086B" w:rsidP="00CB08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этого у детей должны быть достаточно развиты другие предпосылочные условия, во многом определяющие их готовность к школьному обучению:</w:t>
      </w:r>
    </w:p>
    <w:p w:rsidR="00CB086B" w:rsidRPr="00195ADC" w:rsidRDefault="00CB086B" w:rsidP="00CB086B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Фонетическое восприятие;</w:t>
      </w:r>
    </w:p>
    <w:p w:rsidR="00CB086B" w:rsidRPr="00195ADC" w:rsidRDefault="00CB086B" w:rsidP="00CB086B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Первоначальные навыки звукового и слогового анализа и синтеза;</w:t>
      </w:r>
    </w:p>
    <w:p w:rsidR="00CB086B" w:rsidRPr="00195ADC" w:rsidRDefault="00CB086B" w:rsidP="00CB086B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Графо-моторные навыки;</w:t>
      </w:r>
    </w:p>
    <w:p w:rsidR="00CB086B" w:rsidRPr="00195ADC" w:rsidRDefault="00CB086B" w:rsidP="00CB086B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 навыки письма и чтения (чтение и написание печатными буквами слогов, слов и коротких предложений).</w:t>
      </w:r>
    </w:p>
    <w:p w:rsidR="00CB086B" w:rsidRDefault="00CB086B" w:rsidP="006560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831" w:rsidRPr="007072F4" w:rsidRDefault="007072F4" w:rsidP="0065608E">
      <w:pPr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Результативность </w:t>
      </w:r>
      <w:r w:rsidR="0065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логопедической  работы  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</w:t>
      </w:r>
      <w:r w:rsidR="0065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вается через </w:t>
      </w:r>
      <w:r w:rsidR="00F4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мониторинговые 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(диагностические) исследования три раза в год с внесением последующих корректив в содержание всего коррекционно-образовательного процесса и </w:t>
      </w:r>
      <w:r w:rsidR="00F4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маршруты коррекции. Результаты мониторинга находят </w:t>
      </w:r>
      <w:r w:rsid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тражение в речевых картах детей, таблицах «Экран звукопроизношения» (отмечается динамика коррекции звукопроизношения каждого ребенка), Мониторинг развития лексико-грамматического и фонематического строя речи» (отмечаются результаты обследования по речевой карте) «Результаты логопедического обследования» (отмечается</w:t>
      </w:r>
      <w:r w:rsidR="00F4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динамика речевого развития по 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уровням речево</w:t>
      </w:r>
      <w:r w:rsidR="006560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развития), ежегодном отчете и ПМПК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Сроки проведения </w:t>
      </w:r>
      <w:r w:rsidR="0065608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ониторинговых исследований: 2 – я половина сентября,</w:t>
      </w:r>
      <w:r w:rsid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первая половина декабря, вторая половина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мая. </w:t>
      </w:r>
      <w:r w:rsid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динамики речевого развития детей, их успешности освоении программы</w:t>
      </w:r>
      <w:r w:rsidR="0065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>Т.Б.Филичевой, Г.В.Чиркиной, корректир</w:t>
      </w:r>
      <w:r w:rsidR="00F4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овку коррекционных мероприятий 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логопед. Он проводится по итогам полугодия, учебного года. 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Мониторинговая деятельность предполагает</w:t>
      </w:r>
      <w:r w:rsidR="00656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отслеживание: 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динамики развития детей с ОНР; 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Плана индивидуальной </w:t>
      </w:r>
      <w:proofErr w:type="spellStart"/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логокоррекционной</w:t>
      </w:r>
      <w:proofErr w:type="spellEnd"/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работы; 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перспективное планирование коррекционно-развивающей работы. 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Логопед анализирует выполнение индивидуального плана </w:t>
      </w:r>
      <w:proofErr w:type="spellStart"/>
      <w:r w:rsidR="0065608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огокоррекционной</w:t>
      </w:r>
      <w:proofErr w:type="spellEnd"/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и </w:t>
      </w:r>
      <w:proofErr w:type="spellStart"/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развивающей работы в целом с детьми с ОНР. Коррекционная работа вед</w:t>
      </w:r>
      <w:r w:rsidRPr="007072F4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тесном сотрудничестве с семьей реб</w:t>
      </w:r>
      <w:r w:rsidRPr="007072F4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 с ОНР и другими специалистами учреждения. </w:t>
      </w:r>
      <w:r w:rsidRPr="007072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Мониторинговое исследование в Приложении 1 </w:t>
      </w:r>
    </w:p>
    <w:p w:rsidR="00504831" w:rsidRDefault="00504831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683DE8" w:rsidRDefault="00683DE8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683DE8" w:rsidRDefault="00683DE8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683DE8" w:rsidRDefault="00683DE8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683DE8" w:rsidRDefault="00683DE8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683DE8" w:rsidRDefault="00683DE8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683DE8" w:rsidRDefault="00683DE8" w:rsidP="00683D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8"/>
          <w:szCs w:val="28"/>
        </w:rPr>
      </w:pPr>
      <w:r w:rsidRPr="00683DE8">
        <w:rPr>
          <w:rFonts w:ascii="Times New Roman" w:eastAsia="HiddenHorzOCR" w:hAnsi="Times New Roman" w:cs="Times New Roman"/>
          <w:b/>
          <w:sz w:val="28"/>
          <w:szCs w:val="28"/>
        </w:rPr>
        <w:t>2. Содержательный</w:t>
      </w:r>
    </w:p>
    <w:p w:rsidR="00683DE8" w:rsidRPr="00683DE8" w:rsidRDefault="00683DE8" w:rsidP="00683D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8"/>
          <w:szCs w:val="28"/>
        </w:rPr>
      </w:pPr>
    </w:p>
    <w:p w:rsidR="00683DE8" w:rsidRPr="00683DE8" w:rsidRDefault="00195ADC" w:rsidP="00683DE8">
      <w:pPr>
        <w:spacing w:before="29" w:after="2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 </w:t>
      </w:r>
      <w:r w:rsidR="00683DE8" w:rsidRPr="00683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дошкольников с общим недоразвитием речи.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теории и практике логопедии под общим недоразвитием речи (в дальнейшем ОНР) понимается такая форма речевой патологии, при которой нарушается формирование каждого из компонентов речевой системы: словарного запаса, грамматического строя, звукопроизношения, при нормальном слухе и относительно сохранном интеллекте. В группу с ОНР объединяются дети с различными нозологическими формами речевых нарушений (дизартрия, алалия, ринолалия, афазия) в случаях, когда наблюдается единство патологических проявлений по трем указанным компонентам. Но, несмотря на различную природу дефектов, у детей с ОНР имеются типичные проявления, указывающие на системное нарушение речевой деятельности: позднее появление экспрессивной речи, резко ограниченный словарный запас, выраженный аграмматизм, дефекты произношения и фонемообразования, специфические нарушения слоговой структуры слов, несформированность связной речи. 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с ОНР наблюдаются и особенности познавательной деятельности. Для детей с общим недоразвитием речи характерен низкий уровень развития основных свойств </w:t>
      </w:r>
      <w:r w:rsidRPr="00683D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внимания.</w:t>
      </w: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некоторых из них отмечается недостаточная устойчивость внимания, ограниченные возможности его распределения.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Речевое отставание отрицательно сказывается и на развитии </w:t>
      </w:r>
      <w:r w:rsidRPr="00683D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памяти.</w:t>
      </w: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относительно сохранной смысловой, логической памяти у таких детей заметно снижены по сравнению с нормально говорящими сверстниками вербальная память и продуктивность запоминания. Дети часто забывают сложные инструкции, опускают некоторые их элементы, меняют последовательность предложенных заданий. Нередки ошибки дублирования при описании предметов, картинок. Отмечается низкая активность припоминания, которая сочетается с ограниченными возможностями развития познавательной деятельности.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Связь между речевыми нарушениями и другими сторонами психического развития обусловливает некоторые специфические особенности </w:t>
      </w:r>
      <w:r w:rsidRPr="00683D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мышления.</w:t>
      </w: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Обладая полноценными предпосылками для овладения мыслительными операциями, доступными их возрасту, дети, однако, отстают в развитии наглядно-образной сферы мышления, без специального обучения с трудом овладевают анализом и синтезом, сравнением. Для многих из них характерна ригидность мышления.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общей соматической ослабленностью этим детям присуще и некоторое отставание в развитии двигательной сферы, которая характеризуется плохой координацией движений, неуверенностью в выполнении дозированных движений, снижением скорости и ловкости выполнения. Наибольшие трудности выявляются при выполнении движений по словесной инструкции.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Речевое недоразвитие у детей дошкольного возраста может быть выражено в разной степени: от полного отсутствия речевых средств общения до развернутых форм связной речи с элементами фонетико-грамматического недоразвития. 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 Е. Левина в зависимости от степени тяжести речевого дефекта различает три уровня речевого развития, выделяемые на основе анализа степени сформированности различных компонентов языковой системы. 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1 уровень ОНР характеризуется либо полным отсутствием речи, либо наличием лишь ее элементов (так называемые “</w:t>
      </w:r>
      <w:proofErr w:type="spellStart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безречевые</w:t>
      </w:r>
      <w:proofErr w:type="spellEnd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дети”). У детей этого уровня общее недоразвитие речи сочетается с рядом неврологических и психопатологических синдромов. Это осложненный вариант ОНР церебрально-органического генеза, при котором имеет место </w:t>
      </w:r>
      <w:proofErr w:type="spellStart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дизонтогенетически</w:t>
      </w:r>
      <w:proofErr w:type="spellEnd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энцефалопатический</w:t>
      </w:r>
      <w:proofErr w:type="spellEnd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симптомокомплекс</w:t>
      </w:r>
      <w:proofErr w:type="spellEnd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нарушений. 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тщательном неврологическом обследовании детей 1 уровня ОНР, выявляется ярко выраженная неврологическая симптоматика, свидетельствующая не только о задержке созревания ЦНС, но и о негрубом повреждении отдельных мозговых структур. Среди неврологических синдромов у детей второй группы наиболее частыми являются следующие: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гипертензионно-гидроцефальный</w:t>
      </w:r>
      <w:proofErr w:type="spellEnd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синдром (синдром повышенного внутричерепного давления);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церебрастенический</w:t>
      </w:r>
      <w:proofErr w:type="spellEnd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синдром (повышенная </w:t>
      </w:r>
      <w:proofErr w:type="spellStart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нервнопсихическая</w:t>
      </w:r>
      <w:proofErr w:type="spellEnd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истощаемость)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синдромы двигательных расстройств (изменение мышечного тонуса).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Клиническое и психолого-педагогическое обследование детей 1 уровня выявляет наличие у них характерных нарушений познавательной деятельности, обусловленных как самим речевым дефектом, так и низкой работоспособностью.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Активный словарь таких детей состоит из небольшого числа нечетко произносимых обиходных слов, звукоподражаний и звуковых комплексов, которые часто сопровождаются жестами, мимикой. Значительная ограниченность активного словаря проявляется в том, что одним и тем же словом ребенок обозначает несколько понятий. Дифференцированное обозначение предметов и действий почти отсутствует. Названия действий заменяются названиями предметов. Фразовая речь отсутствует. Дети используют однословные слова-предложения. Звукопроизношение характеризуется </w:t>
      </w:r>
      <w:proofErr w:type="spellStart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смазанностью</w:t>
      </w:r>
      <w:proofErr w:type="spellEnd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невозможность произнесения многих звуков. Слоговая структура сильно нарушена. В речи детей преобладают 1-2-сложные слова.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2 уровень речевого развития детей характеризуется начатками общеупотребительной речи. Общение осуществляется не только с помощью жестов, мимики и несвязных слов, но и путем употребления достаточно постоянных, хотя и очень искаженных в фонетическом и грамматическом отношении речевых средств. Дети начинают пользоваться фразовой речью и могут ответить на вопросы, беседовать со взрослым по картинке о знакомых событиях окружающей жизни, однако рассказ ребенка строится примитивно и чаще всего сводится к перечислению увиденных событий и предметов, поскольку дети с этим уровнем речевого развития связной речью практически не владеют. В их речи дифференцированно обозначаются названия предметов, действий, отдельных признаков. На этом уровне возможно употребление в речи местоимений, союзов, некоторых предлогом в их элементарных значениях. Дети могут отвечать на вопросы, с помощью педагога беседовать по картинке, рассказывать о семье.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детских высказываний и их сопоставление с темпом и качеством усвоения речи детьми без отклонений в развитии убедительно показывают наличие резко выраженного недоразвития речи. Дети пользуются предложениями только простой конструкции, состоящими из двух-трех, редко четырех слов. Лексический запас отстает от возрастной нормы. Это проявляется в незнании слов, обозначающих, например, различные части тела (туловище, локоть, плечи, шея и т. д.), названии животных и их детенышей (осел, волк, черепаха, жираф, поросенок, жеребенок и т. д.), различных профессий (балерина, повар, певица, летчик, капитан, шофер), предметов мебели (раскладушка, табуретка, скамья) и т. д.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Отмечаются ограниченные возможности использования детьми не только предметного словаря, но и словаря действий, признаков. Они не знают многие цвета, формы и размера предметов и т. д. Нередко дети заменяют слова другими, близкими по смыслу, например, суп льет вместо наливает.</w:t>
      </w:r>
      <w:r w:rsidRPr="00683D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Навыками словообразования они практически не владеют. Отмечаются грубые ошибки в употреблении ряда грамматических конструкций.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Выраженные трудности испытывают дети при использовании предложных конструкций: часто предлоги опускаются, а существительные употребляются в именительном падеже,</w:t>
      </w:r>
      <w:r w:rsidRPr="00683D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и замена предлога</w:t>
      </w:r>
      <w:r w:rsidRPr="00683D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Союзы и частицы употребляются крайне редко. Фонетическая сторона речи отстает от возрастной нормы: у детей нарушено произношение согласных. Грубые ошибки отмечаются в воспроизведении слов разного слогового состава,</w:t>
      </w:r>
      <w:r w:rsidRPr="00683D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перестановка и добавление слогов.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воспроизведении контура слов нарушается как слоговая структура, так и </w:t>
      </w:r>
      <w:proofErr w:type="spellStart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звуконаполняемость</w:t>
      </w:r>
      <w:proofErr w:type="spellEnd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наблюдаются перестановки слогов, звуков, замена и уподобление слогов, выпадение звуков в позиции стечения согласных, недостаточность фонематического слуха, а в связи с этим — неподготовленность к овладению звуковым анализом и синтезом.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Группой ученых – В. П. Глуховым, Т. Б. Филичевой, Н. С. Жуковой, Е. М. </w:t>
      </w:r>
      <w:proofErr w:type="spellStart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Мастюковой</w:t>
      </w:r>
      <w:proofErr w:type="spellEnd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Н. Шаховской, проводившими специальные исследования независимо друг от друга, установлено, что у детей 3 уровня развития имеют место признаки лишь общего недоразвития речи, без других выраженных нарушений нервно-психической деятельности. Это неосложненный вариант ОНР. У этих детей отсутствуют локальные поражения центральной нервной системы. В их анамнезе нет четких указаний на выраженные отклонения в протекании беременности и родов. Лишь у одной трети обследуемых при подробной беседе с матерью, выявляются факты не резко выраженного токсикоза второй половины беременности или недлительной асфиксии в родах. В этих случаях часто можно отметить недоношенность или незрелость ребенка при рождении, его соматическую ослабленность в первые месяцы и годы жизни, подверженность детским и простудным заболеваниям.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психическом облике этих детей отмечаются отдельные черты общей эмоционально волевой незрелости, слабая регуляция произвольной деятельности.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парезов и параличей, выраженных подкорковых и мозжечковых нарушений свидетельствует о сохранности у них первичных (ядерных) зон </w:t>
      </w:r>
      <w:proofErr w:type="spellStart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речедвигательного</w:t>
      </w:r>
      <w:proofErr w:type="spellEnd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анализатора. Отмечаемые же малые неврологические дисфункции в основном ограничиваются нарушениями регуляции мышечного тонуса, недостаточностью тонких дифференцированных движений пальцев рук, </w:t>
      </w:r>
      <w:proofErr w:type="spellStart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несформированностью</w:t>
      </w:r>
      <w:proofErr w:type="spellEnd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кинестетического и динамического </w:t>
      </w:r>
      <w:proofErr w:type="spellStart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праксиса</w:t>
      </w:r>
      <w:proofErr w:type="spellEnd"/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. 3-й уровень ОНР характеризуется развернутой разговорной фразовой речью, отсутствуют грубые отклонения в развитии различных сторон речи. Но при этом отмечаются фонетико-фонематические и лексико-грамматические недостатки. Наиболее отчетливо они проявляются в разных видах монологической речи. Ограниченность словарного запаса, отставание в овладении грамматическим строем родного языка затрудняют процесс развития связной речи, переход от диалогической формы речи к контекстной.</w:t>
      </w:r>
    </w:p>
    <w:p w:rsidR="00683DE8" w:rsidRPr="00683DE8" w:rsidRDefault="00683DE8" w:rsidP="00F774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 проявлений общего недоразвития речи у детей не исчерпывается тремя уровнями речевого развития. Указания на это содержатся в работах ряда исследователей.</w:t>
      </w:r>
      <w:r w:rsidR="00F77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длительного комплексного психолого-педагогического изучения детей с ОНР Т.Б. Филичевой была выявлена еще одна категория детей с ОНР, «у которых признаки речевого недоразвития оказываются «стертыми» и не всегда правильно диагностируются как системное и стойкое недоразвитие речи». Автором было организовано углубленное психолого-педагогическое исследование данной категории детей по специально разработанной методике, в результате чего были установлены специфические особенности проявления общего недоразвития речи у этой группы детей, которые могут быть определены как 4 уровень речевого развития.</w:t>
      </w:r>
    </w:p>
    <w:p w:rsidR="00683DE8" w:rsidRPr="00683DE8" w:rsidRDefault="00683DE8" w:rsidP="00683D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D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уровень характеризуется незначительным нарушением в формировании всех компонентов языковой системы, которое выявляется в процессе углубленного логопедического обследования при выполнении детьми специально подобранных заданий. Общее недоразвитие речи четвертого уровня определяется автором как своеобразная стертая или легкая форма речевой патологии, при которой у детей отмечаются неявно выраженные, но стойкие нарушения в овладении языковыми механизмами словообразования, словоизменения, в употреблении слов сложной структуры, некоторых грамматических конструкций, недостаточный уровень дифференцированного восприятия фонем и др.</w:t>
      </w:r>
    </w:p>
    <w:p w:rsidR="00683DE8" w:rsidRDefault="00683DE8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195ADC" w:rsidRPr="00195ADC" w:rsidRDefault="00195ADC" w:rsidP="00195ADC">
      <w:pPr>
        <w:spacing w:before="100" w:beforeAutospacing="1" w:after="0" w:line="240" w:lineRule="auto"/>
        <w:ind w:right="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2.2 </w:t>
      </w:r>
      <w:r w:rsidRPr="00195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организации образовательного процесса в старшей и подготовительной логогруппах.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предназначена для детей со вторым – третьим, третьим уровнем ОНР от 5 до 7 лет в логопедической группе для детей с нарушениями речи. 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срок освоения данной программы - два года. Основной формой обучения являются логопедические занятия. Количество занятий распределено по периодам и году обучения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 «Учебный план»).</w:t>
      </w: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разработана в соответствии с Федеральными Государственными</w:t>
      </w:r>
      <w:r w:rsidR="003C0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стандартами</w:t>
      </w: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Каждое занятие учебного плана решает как коррекционно-развивающие, так и воспитательно-образовательные задачи, которые определяются с учетом специфики различных видов деятельности, возрастных и индивидуально-типологических особенностей детей с ОНР. Соотношение этих задач, преобладание коррекционно-развивающего или воспитательно-образовательного компонента изменяется в зависимости от сроков пребывания детей в условиях логопедической группы и выраженности недостатков развития речи. Рабочая программа не является статичной по своему характеру. Темы занятий могут видоизменяться в зависимости от возможностей и потребностей воспитанников.</w:t>
      </w:r>
    </w:p>
    <w:p w:rsidR="00195ADC" w:rsidRPr="00195ADC" w:rsidRDefault="00195ADC" w:rsidP="00195ADC">
      <w:pPr>
        <w:spacing w:before="29" w:after="2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Предусмотрены следующие </w:t>
      </w:r>
      <w:r w:rsidRPr="00195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логопедических занятий: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-Фронтальные (подгрупповые) занятия по формированию лексико-грамматических средств языка,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-Фронтальные (подгрупповые) занятия по развитию связной речи,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-Фронтальные (подгрупповые) занятия по формированию звукопроизношения и обучению грамоте,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-Индивидуальные (подгрупповые) занятия по коррекции дефектов звукопроизношения.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организации занятий – фронтальная, подгрупповая, в микрогруппах и индивидуальная. Продолжительность занятий: 30 минут для детей подготовительного возраста, 25 минут для детей старшего возраста (согласно нормативам «Санитарно-эпидимиологические требования к устройству, содержанию и организации режима работы дошкольных образовательных учреждений. СанПин 2.4.1.1249-03», утверждённых Главным государственным врачом Российской Федерации). Для подгрупповых занятий объединяются дети, имеющие сходные по характеру и степени выраженности речевые нарушения, по 5-7 человек. Коррекция произношения может осуществляться во время общеобразовательных занятий воспитателя (кроме занятий по развитию речи и математике). Занятия носят индивидуальный и подгрупповой характер. Микрогрупповые занятия для 3-4 детей организуются на этапе автоматизации звука в текстах, а также для подгрупп, состоящих из двух детей, на этапе автоматизации звука в словах, фразах. Продолжительность индивидуального занятия составляет 15-20 минут, подгруппового - 30 минут. 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году обучения фронтальные логопедические, а частично и занятия воспитателя проводятся по подгруппам, на которые дети делятся с учетом уровня речевого общего развития (по усмотрению логопеда). 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Проводятся занятия двух видов: </w:t>
      </w:r>
    </w:p>
    <w:p w:rsidR="00195ADC" w:rsidRPr="00195ADC" w:rsidRDefault="00195ADC" w:rsidP="00195AD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формированию лексико-грамматических средств языка и связной речи; </w:t>
      </w:r>
    </w:p>
    <w:p w:rsidR="00195ADC" w:rsidRPr="00195ADC" w:rsidRDefault="00195ADC" w:rsidP="00195AD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формированию произношения.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этих занятий в зависимости от периода обучения разное. </w:t>
      </w:r>
    </w:p>
    <w:p w:rsidR="00195ADC" w:rsidRPr="00195ADC" w:rsidRDefault="00195ADC" w:rsidP="00195AD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1-й период – 2 занятия в неделю по развитию лексико-грамматических средств языка и связной речи; коррекция звукопроизношения осуществляется только на индивидуальных занятиях. </w:t>
      </w:r>
    </w:p>
    <w:p w:rsidR="00195ADC" w:rsidRPr="00195ADC" w:rsidRDefault="00195ADC" w:rsidP="00195AD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2-й период - 2 занятия в неделю по развитию лексико-грамматических средств языка и связной речи; 1 занятие по произношению. </w:t>
      </w:r>
    </w:p>
    <w:p w:rsidR="00195ADC" w:rsidRPr="00195ADC" w:rsidRDefault="00195ADC" w:rsidP="00195AD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3-й период - 2 занятия в неделю по развитию лексико-грамматических средств языка и связной речи; 2 занятия по произношению. 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году обучения проводятся занятия трех видов: </w:t>
      </w:r>
    </w:p>
    <w:p w:rsidR="00195ADC" w:rsidRPr="00195ADC" w:rsidRDefault="00195ADC" w:rsidP="00195ADC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формированию лексико-грамматических средств языка и связной речи; </w:t>
      </w:r>
    </w:p>
    <w:p w:rsidR="00195ADC" w:rsidRPr="00195ADC" w:rsidRDefault="00195ADC" w:rsidP="00195ADC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формированию произношения; </w:t>
      </w:r>
    </w:p>
    <w:p w:rsidR="00195ADC" w:rsidRPr="00195ADC" w:rsidRDefault="00195ADC" w:rsidP="00195ADC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подготовке к обучению грамоте.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этих занятий в зависимости от периода обучения разное. </w:t>
      </w:r>
    </w:p>
    <w:p w:rsidR="00195ADC" w:rsidRPr="00195ADC" w:rsidRDefault="00195ADC" w:rsidP="00195AD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1-й период – 2 занятия в неделю по развитию лексико-грамматических средств языка и связной речи; 2 занятия по произношению; 1занятие по подготовке к обучению грамоте. </w:t>
      </w:r>
    </w:p>
    <w:p w:rsidR="00195ADC" w:rsidRPr="00195ADC" w:rsidRDefault="00195ADC" w:rsidP="00195AD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2-й период - 2 занятия в неделю по развитию лексико-грамматических средств языка и связной речи; 1,5 занятия по произношению; 1,5 занятия по подготовке к обучению грамоте. </w:t>
      </w:r>
    </w:p>
    <w:p w:rsidR="00195ADC" w:rsidRPr="00195ADC" w:rsidRDefault="00195ADC" w:rsidP="00195AD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3-й период - 2 занятия в неделю по развитию лексико-грамматических средств языка и связной речи; 1 занятие по произношению; 2 занятия по подготовке к обучению грамоте. </w:t>
      </w:r>
    </w:p>
    <w:p w:rsidR="00195ADC" w:rsidRPr="00195ADC" w:rsidRDefault="00195ADC" w:rsidP="00195ADC">
      <w:pPr>
        <w:spacing w:before="29" w:after="2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индивидуальной коррекционной работы по исправлению недостатков звукопроизношения, учителю-логопеду необходимы четкая организация работы, знание особенностей речи и личности ребенка, учет специфических проявлений дефекта (нарушение звукопроизношения при дислалии, ринолалии, дизартрии и др.). Индивидуальные логопедические занятия с каждым ребенком проводятся ежедневно. Количество индивидуальных занятий соответствует циклограмме рабочего времени специалиста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5ADC" w:rsidRPr="00195ADC" w:rsidRDefault="00195ADC" w:rsidP="00195ADC">
      <w:pPr>
        <w:spacing w:before="29" w:after="2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учебного года (с сентября по май включительно) учитель-логопед оформляет пять видов </w:t>
      </w:r>
      <w:r w:rsidRPr="00195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документации</w:t>
      </w: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ADC" w:rsidRPr="00195ADC" w:rsidRDefault="00195ADC" w:rsidP="00195ADC">
      <w:pPr>
        <w:spacing w:before="29" w:after="2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речевую карту на каждого ребенка;</w:t>
      </w:r>
    </w:p>
    <w:p w:rsidR="00195ADC" w:rsidRPr="00195ADC" w:rsidRDefault="00195ADC" w:rsidP="00195ADC">
      <w:pPr>
        <w:spacing w:before="29" w:after="2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календарный план работы;</w:t>
      </w:r>
    </w:p>
    <w:p w:rsidR="00195ADC" w:rsidRPr="00195ADC" w:rsidRDefault="00195ADC" w:rsidP="00195ADC">
      <w:pPr>
        <w:spacing w:before="29" w:after="2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индивидуальные тетради на каждого ребенка;</w:t>
      </w:r>
    </w:p>
    <w:p w:rsidR="00195ADC" w:rsidRPr="00195ADC" w:rsidRDefault="00195ADC" w:rsidP="00195ADC">
      <w:pPr>
        <w:spacing w:before="29" w:after="2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тетрадь для вечерних занятий воспитателя по заданию учителя-логопеда;</w:t>
      </w:r>
    </w:p>
    <w:p w:rsidR="00195ADC" w:rsidRPr="00195ADC" w:rsidRDefault="00195ADC" w:rsidP="00195ADC">
      <w:pPr>
        <w:spacing w:before="29" w:after="2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годовой отчет о результатах коррекционного обучения.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</w:t>
      </w:r>
      <w:r w:rsidRPr="00195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функции деятельности учителя-логопеда: </w:t>
      </w:r>
    </w:p>
    <w:p w:rsidR="00195ADC" w:rsidRPr="00195ADC" w:rsidRDefault="00195ADC" w:rsidP="00195AD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(сбор информации о детях дошкольного возраста, информирование о деятельности группы родителей, органов управления образования);</w:t>
      </w:r>
    </w:p>
    <w:p w:rsidR="00195ADC" w:rsidRPr="00195ADC" w:rsidRDefault="00195ADC" w:rsidP="00195AD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диагностическая (проведение мероприятий по диагностике речевого развития ребёнка, определение перспективных путей развития и их решения);</w:t>
      </w:r>
    </w:p>
    <w:p w:rsidR="00195ADC" w:rsidRPr="00195ADC" w:rsidRDefault="00195ADC" w:rsidP="00195AD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коррекционная (проведение намеченных мероприятий по решению логопедических проблем воспитанников); </w:t>
      </w:r>
    </w:p>
    <w:p w:rsidR="00195ADC" w:rsidRPr="00195ADC" w:rsidRDefault="00195ADC" w:rsidP="00195AD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консультативная (проведение консультаций с родителями по обозначенным проблемам, проведение индивидуальных и групповых занятий с родителями и детьми, стендовое консультирование через логопедические уголки в раздевалке группы);</w:t>
      </w:r>
    </w:p>
    <w:p w:rsidR="00195ADC" w:rsidRPr="00195ADC" w:rsidRDefault="00195ADC" w:rsidP="00195AD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координационно-организационная (организация работы по оказанию помощи родителям ребёнка, ведение отчётной документации);</w:t>
      </w:r>
    </w:p>
    <w:p w:rsidR="00195ADC" w:rsidRPr="00195ADC" w:rsidRDefault="00195ADC" w:rsidP="00195AD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(разработка методического обеспечения функционирования логопедических групп ДОУ, консультативно-методическая, просветительская работа среди специалистов).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определяют должностные обязанност</w:t>
      </w:r>
      <w:r w:rsidR="00CB086B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«Годовой план работы учителей</w:t>
      </w: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-л</w:t>
      </w:r>
      <w:r w:rsidR="00CB0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огопедов МДОУ Детский сад № 174</w:t>
      </w: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B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3</w:t>
      </w: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Основой планирования коррекционной работы в соответствии с требованиями программы является </w:t>
      </w:r>
      <w:r w:rsidRPr="00195A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тематический подход, </w:t>
      </w: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обеспечивающий концентрированное изучение материала: ежедневное многократное повторение, что позволяет организовать успешное накопление и актуализацию словаря дошкольников и согласуется с задачами всестороннего развития детей, отражает преемственность в организации коррекционно-развивающей работы во всех возрастных группах. Лексический материал отбирается с учетом этапа коррекционного обучения, индивидуальных, речевых и психических возможностей детей, при этом принимаются во внимание зоны ближайшего развития ребенка, что обеспечивает развитие его мыслительной деятельности и умственной активности.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Концентрированное изучение материала служит эффективным средством установления более тесных связей между специалистами, так как они работают на протяжении недели в рамках общей лексической темы.</w:t>
      </w: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изучения каждой темы учитель-логопед и воспитатели проводят работу по уточнению, обогащению и активизации словаря, формированию навыков словоизменения и словообразования, развитию связного высказывания (</w:t>
      </w:r>
      <w:r w:rsidRPr="00195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Приложение №4 </w:t>
      </w: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«Перспективное планирование</w:t>
      </w:r>
      <w:r w:rsidRPr="00195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коррекционной работы в старшей группе с ОНР (1-й год обучения)»,</w:t>
      </w:r>
      <w:r w:rsidRPr="00195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Приложение №5 </w:t>
      </w:r>
      <w:r w:rsidRPr="00195AD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«Перспективное планирование коррекционной работы в подготовительной группе с ОНР (2-й год обучения)»).</w:t>
      </w:r>
      <w:r w:rsidRPr="00195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логопедических занятий в старшей группе с ОНР определяются следующими направлениями коррекционного обучения:</w:t>
      </w:r>
    </w:p>
    <w:p w:rsidR="00195ADC" w:rsidRPr="00195ADC" w:rsidRDefault="00195ADC" w:rsidP="00195ADC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понимания речи.</w:t>
      </w:r>
    </w:p>
    <w:p w:rsidR="00195ADC" w:rsidRPr="00195ADC" w:rsidRDefault="00195ADC" w:rsidP="00195ADC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речевой деятельности и развитие лексико-грамматических средств языка.</w:t>
      </w:r>
    </w:p>
    <w:p w:rsidR="00195ADC" w:rsidRPr="00195ADC" w:rsidRDefault="00195ADC" w:rsidP="00195ADC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произносительной стороны речи.</w:t>
      </w:r>
    </w:p>
    <w:p w:rsidR="00195ADC" w:rsidRPr="00195ADC" w:rsidRDefault="00195ADC" w:rsidP="00195ADC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самостоятельной фразовой речи.</w:t>
      </w:r>
    </w:p>
    <w:p w:rsidR="00195ADC" w:rsidRPr="00195ADC" w:rsidRDefault="00195ADC" w:rsidP="00195A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коррекционно-развивающей работы в подготовительной группе с ОНР:</w:t>
      </w:r>
    </w:p>
    <w:p w:rsidR="00195ADC" w:rsidRPr="00195ADC" w:rsidRDefault="00195ADC" w:rsidP="00195ADC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произносительной стороны речи</w:t>
      </w:r>
    </w:p>
    <w:p w:rsidR="00195ADC" w:rsidRPr="00195ADC" w:rsidRDefault="00195ADC" w:rsidP="00195ADC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лексико-грамматической стороны речи.</w:t>
      </w:r>
    </w:p>
    <w:p w:rsidR="00195ADC" w:rsidRPr="00195ADC" w:rsidRDefault="00195ADC" w:rsidP="00195ADC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самостоятельной развернутой фразовой речи.</w:t>
      </w:r>
    </w:p>
    <w:p w:rsidR="00195ADC" w:rsidRPr="00195ADC" w:rsidRDefault="00195ADC" w:rsidP="00195ADC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овладению элементарными навыками чтения и письма.</w:t>
      </w:r>
    </w:p>
    <w:p w:rsidR="00195ADC" w:rsidRDefault="00195ADC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23355E" w:rsidRDefault="0023355E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BE7E15" w:rsidRPr="00BE7E15" w:rsidRDefault="00BE7E15" w:rsidP="00BE7E15">
      <w:pPr>
        <w:spacing w:after="0" w:line="240" w:lineRule="auto"/>
        <w:ind w:left="-14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взаимодействия логопеда и воспитателя</w:t>
      </w:r>
    </w:p>
    <w:p w:rsidR="00BE7E15" w:rsidRPr="00BE7E15" w:rsidRDefault="00BE7E15" w:rsidP="00BE7E15">
      <w:pPr>
        <w:spacing w:after="0" w:line="240" w:lineRule="auto"/>
        <w:ind w:left="-14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созданию условий для коррекции и компенсации</w:t>
      </w:r>
    </w:p>
    <w:p w:rsidR="00BE7E15" w:rsidRPr="00BE7E15" w:rsidRDefault="00BE7E15" w:rsidP="00BE7E15">
      <w:pPr>
        <w:spacing w:after="0" w:line="240" w:lineRule="auto"/>
        <w:ind w:left="-14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речевой патологии</w:t>
      </w:r>
    </w:p>
    <w:p w:rsidR="00BE7E15" w:rsidRPr="00BE7E15" w:rsidRDefault="00BE7E15" w:rsidP="00BE7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</w:t>
      </w:r>
    </w:p>
    <w:p w:rsidR="00BE7E15" w:rsidRPr="00BE7E15" w:rsidRDefault="00BE7E15" w:rsidP="00BE7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single" w:sz="6" w:space="4" w:color="000000" w:frame="1"/>
          <w:lang w:eastAsia="ru-RU"/>
        </w:rPr>
      </w:pPr>
      <w:r w:rsidRPr="00BE7E15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4" w:color="000000" w:frame="1"/>
          <w:lang w:eastAsia="ru-RU"/>
        </w:rPr>
        <w:t>Воспитатели</w:t>
      </w:r>
    </w:p>
    <w:p w:rsidR="00BE7E15" w:rsidRPr="00BE7E15" w:rsidRDefault="00BE7E15" w:rsidP="00BE7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bdr w:val="single" w:sz="6" w:space="4" w:color="000000" w:frame="1"/>
          <w:lang w:eastAsia="ru-RU"/>
        </w:rPr>
      </w:pPr>
      <w:r w:rsidRPr="00BE7E15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4" w:color="000000" w:frame="1"/>
          <w:lang w:eastAsia="ru-RU"/>
        </w:rPr>
        <w:t>Совершенствование артикуляционной, мелкой и общей моторики</w:t>
      </w:r>
    </w:p>
    <w:p w:rsidR="00BE7E15" w:rsidRPr="00BE7E15" w:rsidRDefault="00BE7E15" w:rsidP="00BE7E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скорректированных логопедом звуков в регламент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ированных и нерегламенти</w:t>
      </w:r>
      <w:r w:rsidRPr="00B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рованных видах деятельности по тетрадям взаимодействия.</w:t>
      </w:r>
    </w:p>
    <w:p w:rsidR="00BE7E15" w:rsidRPr="00BE7E15" w:rsidRDefault="00BE7E15" w:rsidP="00BE7E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консультаций, «круглых столов», деловых игр. Работа по тетрадям взаимодействия.</w:t>
      </w:r>
    </w:p>
    <w:p w:rsidR="00BE7E15" w:rsidRPr="00BE7E15" w:rsidRDefault="00BE7E15" w:rsidP="00BE7E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E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Целенаправленная активизация и обогащение словаря детей: актуализация лексики, расширение семантико-синтаксических конструкций.</w:t>
      </w:r>
    </w:p>
    <w:p w:rsidR="00BE7E15" w:rsidRPr="00BE7E15" w:rsidRDefault="00BE7E15" w:rsidP="00BE7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bdr w:val="single" w:sz="6" w:space="4" w:color="000000" w:frame="1"/>
          <w:lang w:eastAsia="ru-RU"/>
        </w:rPr>
      </w:pPr>
      <w:r w:rsidRPr="00BE7E15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4" w:color="000000" w:frame="1"/>
          <w:lang w:eastAsia="ru-RU"/>
        </w:rPr>
        <w:t>Развитие внимания, памяти, восприятия различной модальности, логического и других форм мышления в играх и упражнениях</w:t>
      </w:r>
    </w:p>
    <w:p w:rsidR="00BE7E15" w:rsidRPr="00BE7E15" w:rsidRDefault="00BE7E15" w:rsidP="00BE7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bdr w:val="single" w:sz="6" w:space="4" w:color="000000" w:frame="1"/>
          <w:lang w:eastAsia="ru-RU"/>
        </w:rPr>
      </w:pPr>
      <w:r w:rsidRPr="00BE7E15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4" w:color="000000" w:frame="1"/>
          <w:lang w:eastAsia="ru-RU"/>
        </w:rPr>
        <w:t>Закрепление первоначальных навыков чтения и письма.</w:t>
      </w:r>
    </w:p>
    <w:p w:rsidR="00BE7E15" w:rsidRPr="00BE7E15" w:rsidRDefault="00BE7E15" w:rsidP="00BE7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bdr w:val="single" w:sz="6" w:space="4" w:color="000000" w:frame="1"/>
          <w:lang w:eastAsia="ru-RU"/>
        </w:rPr>
      </w:pPr>
      <w:r w:rsidRPr="00BE7E15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4" w:color="000000" w:frame="1"/>
          <w:lang w:eastAsia="ru-RU"/>
        </w:rPr>
        <w:t>Развитие графических навыков.</w:t>
      </w:r>
    </w:p>
    <w:p w:rsidR="00BE7E15" w:rsidRPr="00BE7E15" w:rsidRDefault="00BE7E15" w:rsidP="00BE7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bdr w:val="single" w:sz="6" w:space="4" w:color="000000" w:frame="1"/>
          <w:lang w:eastAsia="ru-RU"/>
        </w:rPr>
      </w:pPr>
      <w:r w:rsidRPr="00BE7E15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4" w:color="000000" w:frame="1"/>
          <w:lang w:eastAsia="ru-RU"/>
        </w:rPr>
        <w:t>Развитие и совершенствование связной речи.</w:t>
      </w:r>
    </w:p>
    <w:p w:rsidR="00BE7E15" w:rsidRPr="00BE7E15" w:rsidRDefault="00BE7E15" w:rsidP="00BE7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bdr w:val="single" w:sz="6" w:space="4" w:color="000000" w:frame="1"/>
          <w:lang w:eastAsia="ru-RU"/>
        </w:rPr>
      </w:pPr>
      <w:r w:rsidRPr="00BE7E15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4" w:color="000000" w:frame="1"/>
          <w:lang w:eastAsia="ru-RU"/>
        </w:rPr>
        <w:t>Упражнения в правильном употреблении грамматических категорий.</w:t>
      </w:r>
    </w:p>
    <w:p w:rsidR="0023355E" w:rsidRPr="0023355E" w:rsidRDefault="0023355E" w:rsidP="0023355E">
      <w:pPr>
        <w:spacing w:before="100" w:beforeAutospacing="1" w:after="0" w:line="240" w:lineRule="auto"/>
        <w:ind w:left="4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учителя-логопеда с родителями.</w:t>
      </w:r>
    </w:p>
    <w:p w:rsidR="0023355E" w:rsidRPr="0023355E" w:rsidRDefault="0023355E" w:rsidP="002335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 в воспитании и обучении детей в ДОУ во многом зависит от того, как</w:t>
      </w:r>
    </w:p>
    <w:p w:rsidR="0023355E" w:rsidRPr="0023355E" w:rsidRDefault="0023355E" w:rsidP="002335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организовано педагогическое просвещение родителей. Особенно это важно в логопедических группах, так как родители должны уметь выполнять задания в домашних условиях.</w:t>
      </w:r>
    </w:p>
    <w:p w:rsidR="0023355E" w:rsidRPr="0023355E" w:rsidRDefault="0023355E" w:rsidP="0023355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 групповые родительские собрания  в начале, середине и конце учебного года  помогают объединить родителей, нацелить их на помощь, активно включиться в процесс воспитания детей. На первом групповом родительском собрании родителям разъясняется, что на взрослых членах семьи лежит огромная ответственность. И за создание мотивации ребёнка к занятиям, и за принятие дополнительных мер при наличии сопутствующих основному дефекту нарушений (наблюдение и лечение). Чрезвычайно важно разъяснить родителям необходимость усиленной, ежедневной работы со своим ребёнком по заданию педагогов. Только в таком случае возможны наилучшие результаты. Если родители сами не в состоянии оценить ситуацию и понять важность своей роли в обучении и воспитании ребёнка, то следует помочь им стать самыми заинтересованными, активными и действенными участниками коррекционного процесса. Как правило, на втором и последующем собрании подводятся итоги проделанной работы и освещается план мероприятий для дальнейшей коррекции речевых нарушений, отмечается положительная динамика и успехи и достижения детей.</w:t>
      </w:r>
    </w:p>
    <w:p w:rsidR="0023355E" w:rsidRPr="0023355E" w:rsidRDefault="0023355E" w:rsidP="0023355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Невозможно представить сотрудничество с родителями без наглядной информации  - эта форма работы очень важна для родителей. Большую часть информации по утверждению психологов, мы запоминаем, воспринимая её зрительно. Преимущество этой формы в том, что,  во-первых, обращение только в устной форме требует много времени. Во-вторых, родители не в состоянии удержать в памяти всю информацию, которую они последовательно получают от педагогов. И, в-третьих, для того, чтобы родители смогли осмыслить полученные рекомендации и следовать им, их необходимо, в начале,  убедить в этом, предложить определённый алгоритм действий и вооружить памяткой, которая позволит осуществлять эти действия последовательно и точно. Поэтому в группе  вывешиваются информационные стенды, папки-передвижки, статьи в уголках для родителей. Они подчинены определенной тематике: «Пальчиковая гимнастика»;  «Учим стихи, играючи», «Я учусь рассказывать», «Фонематический слух-основа правильной речи»; «Готов ли ваш ребенок к школе», «Леворукий ребенок»  и др. В работе с родителями также широко используются вспомогательные наглядные средства:  тематические выставки книг; пособия, памятки, образцы выполненных заданий. </w:t>
      </w:r>
    </w:p>
    <w:p w:rsidR="0023355E" w:rsidRPr="0023355E" w:rsidRDefault="0023355E" w:rsidP="0023355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важны в совместной работе учителя-логопеда и родителей консультации. Они предполагают теоретическое знакомство родителей по тому или иному вопросу. Проводятся в соответствии с планированием. Тематика консультаций также определяется на весь учебный год. Консультации должны быть предельно чёткими, содержать только необходимый родителям конкретный материал. Наиболее актуальные темы для консультаций – «Выполнение домашнего задания», «Речевые игры дома», «Автоматизация звуков в домашних условиях» и др.  К консультациям организуется выставка пособий, дидактических игр.  Родители могут воспользоваться подбором практического материала. Также на консультациях  родители могут делиться опытом друг с другом.</w:t>
      </w:r>
    </w:p>
    <w:p w:rsidR="0023355E" w:rsidRPr="0023355E" w:rsidRDefault="0023355E" w:rsidP="0023355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Индивидуально-практические  занятия знакомят родителей с практическими приемами артикуляционной гимнастики и автоматизации звуков, играми и упражнениями для занятий в домашних условиях.  На этих занятиях они получают необходимые знания, находят ответы на вопросы, касающиеся непосредственно хода речевого развития их ребенка. Полученные знания они используют при выполнении индивидуальных домашних заданий.</w:t>
      </w:r>
    </w:p>
    <w:p w:rsidR="0023355E" w:rsidRPr="0023355E" w:rsidRDefault="0023355E" w:rsidP="0023355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самых эффективных форм работы являются   открытые занятия для родителей. Они проводятся, чтобы родители увидели, каких знаний достигли дети после совместной коррекционной работы. Перед занятием логопед кратко знакомит родителей с целями занятия и даёт установку, на что нужно обратить внимание. После занятия проводит его анализ, даёт рекомендации по использованию тех или иных приемов. </w:t>
      </w:r>
    </w:p>
    <w:p w:rsidR="0023355E" w:rsidRPr="0023355E" w:rsidRDefault="0023355E" w:rsidP="0023355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родители приглашаются на праздники, мероприятия, где дети демонстрируют все свои приобретенные знания и умения.  Дети заучивают стихи, участвуют в сценках, театрализованной деятельности, показывая тем самым возросший уровень речевых умений. Родители принимают активное участие в подготовке костюмов, атрибутов, участвуют в сценках.</w:t>
      </w:r>
    </w:p>
    <w:p w:rsidR="0023355E" w:rsidRPr="0023355E" w:rsidRDefault="0023355E" w:rsidP="0023355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логопед предоставляет родителям возможность участвовать в коррекционном процессе,  занимаясь по индивидуальным домашним заданиям. Так они могут проследить систему и динамику обучения.   Для дополнительной проработки иногда  домашние задания вывешиваются на стенде для родителей.  Существует множество уже готовых логопедических тетрадей для выполнения домашних заданий детьми с родителями. Цель таких заданий – закрепление речевых умений и навыков, полученных в процессе логопедических занятий. Они позволяют не только проводить работу по автоматизации и дифференциации поставленных звуков, но и  лучше закрепить в речи правильные грамматические категории. При этом высвобождается время для более продуктивной деятельности логопеда, а родители получают возможность быть постоянно в курсе речевых проблем ребенка, следить за его успехами, вносить свой вклад в коррекционно-развивающий процесс. </w:t>
      </w:r>
    </w:p>
    <w:p w:rsidR="0023355E" w:rsidRPr="0023355E" w:rsidRDefault="0023355E" w:rsidP="0023355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Прекрасные результаты дает использование карточек и картотек. С их помощью не только прорабатывается речевой материал, само их наличие дисциплинирует детей, повышает их ответственность.  </w:t>
      </w:r>
    </w:p>
    <w:p w:rsidR="0023355E" w:rsidRPr="0023355E" w:rsidRDefault="0023355E" w:rsidP="0023355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широкие возможности в повышении эффективности работы с родителями открывает Интернет. Различные электронные пособия, цифровые образовательные ресурсы можно использовать в работе с родителями, давая домашние задания, ссылки на тематические сайты.</w:t>
      </w:r>
    </w:p>
    <w:p w:rsidR="0023355E" w:rsidRPr="0023355E" w:rsidRDefault="0023355E" w:rsidP="0023355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вышеприведенных форм взаимодействия можно не только установить партнерские отношения с родителями, но и создать атмосферу общности интересов, повысить педагогическую компетентность родителей, обучить родителей конкретным приемам логопедической работы.</w:t>
      </w:r>
    </w:p>
    <w:p w:rsidR="0023355E" w:rsidRPr="0023355E" w:rsidRDefault="0023355E" w:rsidP="0023355E">
      <w:pPr>
        <w:spacing w:before="100" w:beforeAutospacing="1" w:after="0" w:line="240" w:lineRule="auto"/>
        <w:ind w:left="4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5E" w:rsidRDefault="0023355E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492E1F" w:rsidRDefault="00492E1F" w:rsidP="003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</w:p>
    <w:p w:rsidR="003C0B83" w:rsidRDefault="003C0B83" w:rsidP="00492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8"/>
          <w:szCs w:val="28"/>
        </w:rPr>
      </w:pPr>
    </w:p>
    <w:p w:rsidR="003C0B83" w:rsidRDefault="003C0B83" w:rsidP="00492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8"/>
          <w:szCs w:val="28"/>
        </w:rPr>
      </w:pPr>
    </w:p>
    <w:p w:rsidR="003C0B83" w:rsidRDefault="003C0B83" w:rsidP="00492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8"/>
          <w:szCs w:val="28"/>
        </w:rPr>
      </w:pPr>
    </w:p>
    <w:p w:rsidR="00492E1F" w:rsidRDefault="00492E1F" w:rsidP="00492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8"/>
          <w:szCs w:val="28"/>
        </w:rPr>
      </w:pPr>
      <w:r w:rsidRPr="00492E1F">
        <w:rPr>
          <w:rFonts w:ascii="Times New Roman" w:eastAsia="HiddenHorzOCR" w:hAnsi="Times New Roman" w:cs="Times New Roman"/>
          <w:b/>
          <w:sz w:val="28"/>
          <w:szCs w:val="28"/>
        </w:rPr>
        <w:t>3. Организационный</w:t>
      </w:r>
    </w:p>
    <w:p w:rsidR="00487932" w:rsidRPr="00F45841" w:rsidRDefault="00492E1F" w:rsidP="00F45841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8"/>
          <w:szCs w:val="28"/>
        </w:rPr>
      </w:pPr>
      <w:r>
        <w:rPr>
          <w:rFonts w:ascii="Times New Roman" w:eastAsia="HiddenHorzOCR" w:hAnsi="Times New Roman" w:cs="Times New Roman"/>
          <w:b/>
          <w:sz w:val="28"/>
          <w:szCs w:val="28"/>
        </w:rPr>
        <w:t xml:space="preserve">3.1 </w:t>
      </w:r>
      <w:r w:rsidR="00487932" w:rsidRPr="004879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Теоретической и методологической основой коррекционного обучения</w:t>
      </w:r>
      <w:r w:rsidR="00487932"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принципы, разработанные в логопедии и дефектологии (Л.С. Выготский, Р.Е. Левина и др.):</w:t>
      </w:r>
    </w:p>
    <w:p w:rsidR="00487932" w:rsidRPr="00487932" w:rsidRDefault="00487932" w:rsidP="00487932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раннего воздействия на речевую деятельность с целью предупреждения вторичных отклонений.</w:t>
      </w:r>
    </w:p>
    <w:p w:rsidR="00487932" w:rsidRPr="00487932" w:rsidRDefault="00487932" w:rsidP="00487932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развития и опоры на онтогенез (учёт закономерностей развития детской речи в норме). При этом предполагается анализ объективных и субъективных условий формирования речевой функции ребёнка, выявление ведущего речевого дефекта и обусловленных им недостатков психического развития. Это учитывается при планировании коррекционной работы.</w:t>
      </w:r>
    </w:p>
    <w:p w:rsidR="00487932" w:rsidRPr="00487932" w:rsidRDefault="00487932" w:rsidP="00487932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системного подхода, который предполагает анализ взаимодействия различных компонентов речи.</w:t>
      </w:r>
    </w:p>
    <w:p w:rsidR="00487932" w:rsidRPr="00487932" w:rsidRDefault="00487932" w:rsidP="00487932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связи речи с другими сторонами психического развития.</w:t>
      </w:r>
    </w:p>
    <w:p w:rsidR="00487932" w:rsidRPr="00487932" w:rsidRDefault="00487932" w:rsidP="004879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932" w:rsidRPr="00487932" w:rsidRDefault="00487932" w:rsidP="004879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важно, чтобы процесс нормализации речи детей осуществлялся с учётом </w:t>
      </w:r>
      <w:proofErr w:type="spellStart"/>
      <w:r w:rsidRPr="004879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общедидактических</w:t>
      </w:r>
      <w:proofErr w:type="spellEnd"/>
      <w:r w:rsidRPr="004879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и специальных принципов</w:t>
      </w: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7932" w:rsidRPr="00487932" w:rsidRDefault="00487932" w:rsidP="00487932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взаимосвязи сенсорного, умственного и речевого развития детей.</w:t>
      </w:r>
    </w:p>
    <w:p w:rsidR="00487932" w:rsidRPr="00487932" w:rsidRDefault="00487932" w:rsidP="00487932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коммуникативно-деятельного подхода к развитию речи.</w:t>
      </w:r>
    </w:p>
    <w:p w:rsidR="00487932" w:rsidRPr="00487932" w:rsidRDefault="00487932" w:rsidP="00487932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формирования элементарного осознания явлений языка.</w:t>
      </w:r>
    </w:p>
    <w:p w:rsidR="00487932" w:rsidRPr="00487932" w:rsidRDefault="00487932" w:rsidP="00487932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обогащения мотивации речевой деятельности.</w:t>
      </w:r>
    </w:p>
    <w:p w:rsidR="00487932" w:rsidRPr="00487932" w:rsidRDefault="00487932" w:rsidP="00487932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Комплексность воздействия на ребенка.</w:t>
      </w:r>
    </w:p>
    <w:p w:rsidR="00487932" w:rsidRPr="00487932" w:rsidRDefault="00487932" w:rsidP="00487932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на все стороны речи.</w:t>
      </w:r>
    </w:p>
    <w:p w:rsidR="00487932" w:rsidRPr="00487932" w:rsidRDefault="00487932" w:rsidP="00487932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 на сохранные звенья.</w:t>
      </w:r>
    </w:p>
    <w:p w:rsidR="00487932" w:rsidRPr="00487932" w:rsidRDefault="00487932" w:rsidP="00487932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закономерностей онтогенеза.</w:t>
      </w:r>
    </w:p>
    <w:p w:rsidR="00487932" w:rsidRPr="00487932" w:rsidRDefault="00487932" w:rsidP="00487932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ведущей деятельности.</w:t>
      </w:r>
    </w:p>
    <w:p w:rsidR="00487932" w:rsidRPr="00487932" w:rsidRDefault="00487932" w:rsidP="00487932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индивидуальных особенностей ребенка.</w:t>
      </w:r>
    </w:p>
    <w:p w:rsidR="00487932" w:rsidRPr="00487932" w:rsidRDefault="00487932" w:rsidP="00487932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на микросоциальное окружение.</w:t>
      </w:r>
    </w:p>
    <w:p w:rsidR="00487932" w:rsidRPr="00487932" w:rsidRDefault="00487932" w:rsidP="00487932">
      <w:pPr>
        <w:spacing w:before="245" w:after="2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базой рабочей программы являются: </w:t>
      </w:r>
    </w:p>
    <w:p w:rsidR="00487932" w:rsidRPr="00487932" w:rsidRDefault="00487932" w:rsidP="00487932">
      <w:pPr>
        <w:numPr>
          <w:ilvl w:val="0"/>
          <w:numId w:val="14"/>
        </w:numPr>
        <w:spacing w:before="245" w:after="2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детского сада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МАДОУ№174</w:t>
      </w:r>
    </w:p>
    <w:p w:rsidR="00487932" w:rsidRDefault="00487932" w:rsidP="00487932">
      <w:pPr>
        <w:spacing w:before="29" w:after="29" w:line="240" w:lineRule="auto"/>
        <w:rPr>
          <w:rFonts w:ascii="Georgia" w:eastAsia="Times New Roman" w:hAnsi="Georgia" w:cs="Times New Roman"/>
          <w:color w:val="0000FF"/>
          <w:sz w:val="28"/>
          <w:szCs w:val="28"/>
          <w:u w:val="single"/>
          <w:lang w:eastAsia="ru-RU"/>
        </w:rPr>
      </w:pPr>
      <w:r w:rsidRPr="00487932">
        <w:rPr>
          <w:rFonts w:ascii="Georgia" w:eastAsia="Times New Roman" w:hAnsi="Georgia" w:cs="Times New Roman"/>
          <w:color w:val="0000FF"/>
          <w:sz w:val="28"/>
          <w:szCs w:val="28"/>
          <w:u w:val="single"/>
          <w:lang w:eastAsia="ru-RU"/>
        </w:rPr>
        <w:t xml:space="preserve">Филичева Т. Б., Чиркина Г. В. </w:t>
      </w:r>
      <w:r>
        <w:rPr>
          <w:rFonts w:ascii="Georgia" w:eastAsia="Times New Roman" w:hAnsi="Georgia" w:cs="Times New Roman"/>
          <w:color w:val="0000FF"/>
          <w:sz w:val="28"/>
          <w:szCs w:val="28"/>
          <w:u w:val="single"/>
          <w:lang w:eastAsia="ru-RU"/>
        </w:rPr>
        <w:t>Программа логопедической работы  по преодолению общего недоразвития  у детей. Москва «Просвещение»2009.</w:t>
      </w:r>
    </w:p>
    <w:p w:rsidR="00487932" w:rsidRPr="00487932" w:rsidRDefault="00487932" w:rsidP="00487932">
      <w:pPr>
        <w:spacing w:before="29" w:after="2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Филичева Т. Б., Чиркина Г. В. Подготовка к школе детей с общим недоразвитием речи в условиях специального детского сада: В 2 ч. Ч. 2. Второй год обучения (подготовительная группа). – М.: Альфа, 1993.</w:t>
      </w:r>
    </w:p>
    <w:p w:rsidR="00F45841" w:rsidRDefault="00F45841" w:rsidP="00487932">
      <w:pPr>
        <w:spacing w:before="29" w:after="2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932" w:rsidRPr="00487932" w:rsidRDefault="00487932" w:rsidP="00487932">
      <w:pPr>
        <w:spacing w:before="29" w:after="2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етодическое обеспечение рабочей программы:</w:t>
      </w:r>
    </w:p>
    <w:p w:rsidR="00487932" w:rsidRPr="00487932" w:rsidRDefault="00487932" w:rsidP="00487932">
      <w:pPr>
        <w:spacing w:before="2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Агр</w:t>
      </w: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анович</w:t>
      </w:r>
      <w:proofErr w:type="spellEnd"/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З.Е. Сборник домашних заданий для преодоления лексико-грамматического недоразвития речи у дошкольников с ОНР. – СПб: Детство – Пресс, 2003.</w:t>
      </w:r>
    </w:p>
    <w:p w:rsidR="00487932" w:rsidRPr="00487932" w:rsidRDefault="00487932" w:rsidP="004879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Агр</w:t>
      </w: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анович</w:t>
      </w:r>
      <w:proofErr w:type="spellEnd"/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З.Е. Сборник домашних заданий в помощь логопедам и родителям для преодоления лексико-грамматического недоразвития речи у дошкольников с ОНР. – СПб: Детство – Пресс, 2002.</w:t>
      </w:r>
    </w:p>
    <w:p w:rsidR="00487932" w:rsidRPr="00487932" w:rsidRDefault="00487932" w:rsidP="004879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hyperlink r:id="rId7" w:tgtFrame="_blank" w:history="1">
        <w:proofErr w:type="spellStart"/>
        <w:r w:rsidRPr="004879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Гомзяк</w:t>
        </w:r>
        <w:proofErr w:type="spellEnd"/>
        <w:r w:rsidRPr="004879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О.С. Говорим правильно. Конспекты занятий по развитию связной речи в подготовительной к школе </w:t>
        </w:r>
        <w:proofErr w:type="spellStart"/>
        <w:r w:rsidRPr="004879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логогруппе</w:t>
        </w:r>
        <w:proofErr w:type="spellEnd"/>
        <w:r w:rsidRPr="004879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</w:hyperlink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. —— М.: Издательство ГНОМ и Д, 2007.</w:t>
      </w:r>
    </w:p>
    <w:p w:rsidR="00487932" w:rsidRPr="00487932" w:rsidRDefault="00487932" w:rsidP="00487932">
      <w:pPr>
        <w:spacing w:before="100" w:beforeAutospacing="1" w:after="10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hyperlink r:id="rId8" w:tgtFrame="_blank" w:history="1">
        <w:proofErr w:type="spellStart"/>
        <w:r w:rsidRPr="004879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Гомзяк</w:t>
        </w:r>
        <w:proofErr w:type="spellEnd"/>
        <w:r w:rsidRPr="004879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О.С. — Говорим правильно в 5-6 лет. Конспекты занятий по развитию связной речи — М.: Издательство ГНОМ и Д, 2009</w:t>
        </w:r>
      </w:hyperlink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7932" w:rsidRPr="00487932" w:rsidRDefault="00487932" w:rsidP="00487932">
      <w:pPr>
        <w:spacing w:before="100" w:beforeAutospacing="1" w:after="10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Коноваленко В.В., Коноваленко СВ. Развитие связной речи: Фронтальные логопедические занятия по лексико-грамматическим темам «Зима» и «Осень» в подготовительной к школе группе для детей с ОНР</w:t>
      </w:r>
      <w:r w:rsidRPr="00487932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М.: Гном-пресс, 1998.</w:t>
      </w:r>
    </w:p>
    <w:p w:rsidR="00487932" w:rsidRPr="00487932" w:rsidRDefault="00487932" w:rsidP="00487932">
      <w:pPr>
        <w:spacing w:before="100" w:beforeAutospacing="1" w:after="10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Коноваленко В.В., Коноваленко С.В. Автоматизация звуков у детей (4 альбома): дидактический материал для логопедов. - М.: Издательство ГНОМ и Д, 2009.</w:t>
      </w:r>
    </w:p>
    <w:p w:rsidR="00487932" w:rsidRPr="00487932" w:rsidRDefault="00487932" w:rsidP="00487932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7.</w:t>
      </w:r>
      <w:r w:rsidRPr="0048793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</w:t>
      </w:r>
      <w:r w:rsidRPr="004879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Кузнецова Е.В., Тихонова И.А. Ступеньки к школе. Обучение грамоте детей с нарушениями речи: конспекты занятий. </w:t>
      </w:r>
      <w:r w:rsidRPr="0048793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— </w:t>
      </w:r>
      <w:r w:rsidRPr="0048793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М.: ТЦ Сфера, 2001. </w:t>
      </w:r>
    </w:p>
    <w:p w:rsidR="00487932" w:rsidRPr="00487932" w:rsidRDefault="00487932" w:rsidP="004879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Нищева Н.В. Система коррекционной работы в логопедической группе для детей с общим недоразвитием речи. – СПб: Детство – Пресс, 2003.</w:t>
      </w:r>
    </w:p>
    <w:p w:rsidR="00487932" w:rsidRPr="00487932" w:rsidRDefault="00487932" w:rsidP="004879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32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Нищева Н.В. Картотеки методических рекомендаций для родителей дошкольников с ОНР. – СПб: Детство – Пресс, 2002.</w:t>
      </w:r>
    </w:p>
    <w:p w:rsidR="00487932" w:rsidRPr="00492E1F" w:rsidRDefault="00487932" w:rsidP="00492E1F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</w:p>
    <w:sectPr w:rsidR="00487932" w:rsidRPr="00492E1F" w:rsidSect="000B2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04F84"/>
    <w:multiLevelType w:val="multilevel"/>
    <w:tmpl w:val="90A8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2037E"/>
    <w:multiLevelType w:val="multilevel"/>
    <w:tmpl w:val="7082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8554C"/>
    <w:multiLevelType w:val="multilevel"/>
    <w:tmpl w:val="FC4A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B6614A"/>
    <w:multiLevelType w:val="multilevel"/>
    <w:tmpl w:val="30C45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BE16F8"/>
    <w:multiLevelType w:val="multilevel"/>
    <w:tmpl w:val="B20A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4A4F54"/>
    <w:multiLevelType w:val="multilevel"/>
    <w:tmpl w:val="1A604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E1031B"/>
    <w:multiLevelType w:val="multilevel"/>
    <w:tmpl w:val="C13A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737815"/>
    <w:multiLevelType w:val="multilevel"/>
    <w:tmpl w:val="0CCAE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AA4E33"/>
    <w:multiLevelType w:val="multilevel"/>
    <w:tmpl w:val="A2F6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F451B4"/>
    <w:multiLevelType w:val="multilevel"/>
    <w:tmpl w:val="55DA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9002E0"/>
    <w:multiLevelType w:val="hybridMultilevel"/>
    <w:tmpl w:val="DDD48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A5038F"/>
    <w:multiLevelType w:val="multilevel"/>
    <w:tmpl w:val="87B0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FC1067"/>
    <w:multiLevelType w:val="multilevel"/>
    <w:tmpl w:val="C174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2769E6"/>
    <w:multiLevelType w:val="multilevel"/>
    <w:tmpl w:val="B34C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9"/>
  </w:num>
  <w:num w:numId="5">
    <w:abstractNumId w:val="11"/>
  </w:num>
  <w:num w:numId="6">
    <w:abstractNumId w:val="0"/>
  </w:num>
  <w:num w:numId="7">
    <w:abstractNumId w:val="7"/>
  </w:num>
  <w:num w:numId="8">
    <w:abstractNumId w:val="2"/>
  </w:num>
  <w:num w:numId="9">
    <w:abstractNumId w:val="6"/>
  </w:num>
  <w:num w:numId="10">
    <w:abstractNumId w:val="12"/>
  </w:num>
  <w:num w:numId="11">
    <w:abstractNumId w:val="4"/>
  </w:num>
  <w:num w:numId="12">
    <w:abstractNumId w:val="3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94F2A"/>
    <w:rsid w:val="0000150C"/>
    <w:rsid w:val="000032E4"/>
    <w:rsid w:val="000035F7"/>
    <w:rsid w:val="0000690E"/>
    <w:rsid w:val="00006BDD"/>
    <w:rsid w:val="00015D09"/>
    <w:rsid w:val="0002011F"/>
    <w:rsid w:val="00020420"/>
    <w:rsid w:val="0002286F"/>
    <w:rsid w:val="000247E2"/>
    <w:rsid w:val="000252C0"/>
    <w:rsid w:val="00031ABF"/>
    <w:rsid w:val="00034229"/>
    <w:rsid w:val="00037304"/>
    <w:rsid w:val="000379E2"/>
    <w:rsid w:val="00042D4B"/>
    <w:rsid w:val="00043E1E"/>
    <w:rsid w:val="000530C5"/>
    <w:rsid w:val="000535E6"/>
    <w:rsid w:val="00053DD7"/>
    <w:rsid w:val="00055109"/>
    <w:rsid w:val="00055632"/>
    <w:rsid w:val="00055A98"/>
    <w:rsid w:val="000562FF"/>
    <w:rsid w:val="00057B9A"/>
    <w:rsid w:val="000604CC"/>
    <w:rsid w:val="00062C00"/>
    <w:rsid w:val="00067F50"/>
    <w:rsid w:val="000703F9"/>
    <w:rsid w:val="0007364D"/>
    <w:rsid w:val="00082AFE"/>
    <w:rsid w:val="00082CA3"/>
    <w:rsid w:val="00083E1F"/>
    <w:rsid w:val="0008584E"/>
    <w:rsid w:val="000963BE"/>
    <w:rsid w:val="00096931"/>
    <w:rsid w:val="00097AF7"/>
    <w:rsid w:val="000A03AC"/>
    <w:rsid w:val="000A27E8"/>
    <w:rsid w:val="000A47E4"/>
    <w:rsid w:val="000A60EF"/>
    <w:rsid w:val="000A70CA"/>
    <w:rsid w:val="000B0BF9"/>
    <w:rsid w:val="000B22D8"/>
    <w:rsid w:val="000B2C4E"/>
    <w:rsid w:val="000B34D3"/>
    <w:rsid w:val="000B66B3"/>
    <w:rsid w:val="000C3539"/>
    <w:rsid w:val="000C36E9"/>
    <w:rsid w:val="000C5694"/>
    <w:rsid w:val="000C5A87"/>
    <w:rsid w:val="000C69AA"/>
    <w:rsid w:val="000C758C"/>
    <w:rsid w:val="000D055A"/>
    <w:rsid w:val="000D1E78"/>
    <w:rsid w:val="000D3220"/>
    <w:rsid w:val="000D5910"/>
    <w:rsid w:val="000E79EB"/>
    <w:rsid w:val="000F200D"/>
    <w:rsid w:val="000F2DF4"/>
    <w:rsid w:val="000F2F59"/>
    <w:rsid w:val="000F46B8"/>
    <w:rsid w:val="000F4B9F"/>
    <w:rsid w:val="000F54D8"/>
    <w:rsid w:val="000F59B7"/>
    <w:rsid w:val="000F5AB9"/>
    <w:rsid w:val="000F701F"/>
    <w:rsid w:val="00101923"/>
    <w:rsid w:val="00102991"/>
    <w:rsid w:val="00103FB9"/>
    <w:rsid w:val="00106177"/>
    <w:rsid w:val="00106540"/>
    <w:rsid w:val="00110444"/>
    <w:rsid w:val="00111151"/>
    <w:rsid w:val="00113339"/>
    <w:rsid w:val="001156A3"/>
    <w:rsid w:val="00116119"/>
    <w:rsid w:val="001166F5"/>
    <w:rsid w:val="00116DFF"/>
    <w:rsid w:val="001170CD"/>
    <w:rsid w:val="001204EC"/>
    <w:rsid w:val="00120715"/>
    <w:rsid w:val="001225E6"/>
    <w:rsid w:val="00123536"/>
    <w:rsid w:val="001264AB"/>
    <w:rsid w:val="0013249B"/>
    <w:rsid w:val="00133465"/>
    <w:rsid w:val="0013487A"/>
    <w:rsid w:val="0013642A"/>
    <w:rsid w:val="001373F6"/>
    <w:rsid w:val="001376E8"/>
    <w:rsid w:val="00137E4D"/>
    <w:rsid w:val="001403F6"/>
    <w:rsid w:val="001428F3"/>
    <w:rsid w:val="00142942"/>
    <w:rsid w:val="00145195"/>
    <w:rsid w:val="001464A9"/>
    <w:rsid w:val="001476DB"/>
    <w:rsid w:val="00150E54"/>
    <w:rsid w:val="001541B4"/>
    <w:rsid w:val="00156524"/>
    <w:rsid w:val="00156F5C"/>
    <w:rsid w:val="001575CF"/>
    <w:rsid w:val="00161A8D"/>
    <w:rsid w:val="00162FC8"/>
    <w:rsid w:val="0016717C"/>
    <w:rsid w:val="001672D8"/>
    <w:rsid w:val="00170F4B"/>
    <w:rsid w:val="00171BA7"/>
    <w:rsid w:val="00171C64"/>
    <w:rsid w:val="00174D4B"/>
    <w:rsid w:val="00176455"/>
    <w:rsid w:val="00182354"/>
    <w:rsid w:val="001846C4"/>
    <w:rsid w:val="001853A1"/>
    <w:rsid w:val="001868B6"/>
    <w:rsid w:val="00187A04"/>
    <w:rsid w:val="00190F3B"/>
    <w:rsid w:val="00191E68"/>
    <w:rsid w:val="00194AF0"/>
    <w:rsid w:val="00195ADC"/>
    <w:rsid w:val="001966D7"/>
    <w:rsid w:val="00197243"/>
    <w:rsid w:val="001A1834"/>
    <w:rsid w:val="001A2420"/>
    <w:rsid w:val="001A44FC"/>
    <w:rsid w:val="001B0AC6"/>
    <w:rsid w:val="001B1795"/>
    <w:rsid w:val="001B4564"/>
    <w:rsid w:val="001B483A"/>
    <w:rsid w:val="001B73C8"/>
    <w:rsid w:val="001C2237"/>
    <w:rsid w:val="001C2740"/>
    <w:rsid w:val="001C35E9"/>
    <w:rsid w:val="001C3877"/>
    <w:rsid w:val="001C41D9"/>
    <w:rsid w:val="001D0547"/>
    <w:rsid w:val="001D0F59"/>
    <w:rsid w:val="001D51A2"/>
    <w:rsid w:val="001D5E0B"/>
    <w:rsid w:val="001D6450"/>
    <w:rsid w:val="001D7872"/>
    <w:rsid w:val="001E0088"/>
    <w:rsid w:val="001E0A08"/>
    <w:rsid w:val="001E16FD"/>
    <w:rsid w:val="001E1BC9"/>
    <w:rsid w:val="001E408C"/>
    <w:rsid w:val="001E63A7"/>
    <w:rsid w:val="001E6B9F"/>
    <w:rsid w:val="001E700C"/>
    <w:rsid w:val="001E7AB0"/>
    <w:rsid w:val="001F1728"/>
    <w:rsid w:val="001F1EC7"/>
    <w:rsid w:val="001F1F65"/>
    <w:rsid w:val="001F39CA"/>
    <w:rsid w:val="001F593D"/>
    <w:rsid w:val="001F6100"/>
    <w:rsid w:val="00201A0B"/>
    <w:rsid w:val="00201D80"/>
    <w:rsid w:val="002046B6"/>
    <w:rsid w:val="00206076"/>
    <w:rsid w:val="00207F34"/>
    <w:rsid w:val="00211C0F"/>
    <w:rsid w:val="00212BEE"/>
    <w:rsid w:val="00221CA9"/>
    <w:rsid w:val="00222D08"/>
    <w:rsid w:val="002230F5"/>
    <w:rsid w:val="0022462F"/>
    <w:rsid w:val="00225995"/>
    <w:rsid w:val="00225EF1"/>
    <w:rsid w:val="002324F8"/>
    <w:rsid w:val="002333EB"/>
    <w:rsid w:val="0023355E"/>
    <w:rsid w:val="002376F2"/>
    <w:rsid w:val="00241196"/>
    <w:rsid w:val="002421DE"/>
    <w:rsid w:val="002425E3"/>
    <w:rsid w:val="00244C7C"/>
    <w:rsid w:val="00245BC6"/>
    <w:rsid w:val="00245ED9"/>
    <w:rsid w:val="002460C7"/>
    <w:rsid w:val="00247962"/>
    <w:rsid w:val="00252062"/>
    <w:rsid w:val="0025300D"/>
    <w:rsid w:val="00253779"/>
    <w:rsid w:val="00254C99"/>
    <w:rsid w:val="00256836"/>
    <w:rsid w:val="00263183"/>
    <w:rsid w:val="002643B5"/>
    <w:rsid w:val="00270F7C"/>
    <w:rsid w:val="002715D4"/>
    <w:rsid w:val="00272FB8"/>
    <w:rsid w:val="002756F0"/>
    <w:rsid w:val="00277DB3"/>
    <w:rsid w:val="00277F7A"/>
    <w:rsid w:val="00281769"/>
    <w:rsid w:val="00285746"/>
    <w:rsid w:val="00285C50"/>
    <w:rsid w:val="0028749C"/>
    <w:rsid w:val="00287DB5"/>
    <w:rsid w:val="00290632"/>
    <w:rsid w:val="00291896"/>
    <w:rsid w:val="00291F2B"/>
    <w:rsid w:val="0029294E"/>
    <w:rsid w:val="00294001"/>
    <w:rsid w:val="00296FE5"/>
    <w:rsid w:val="002A4D8D"/>
    <w:rsid w:val="002A572E"/>
    <w:rsid w:val="002A6B33"/>
    <w:rsid w:val="002A6BA1"/>
    <w:rsid w:val="002B077A"/>
    <w:rsid w:val="002B0CCE"/>
    <w:rsid w:val="002B135E"/>
    <w:rsid w:val="002B1A01"/>
    <w:rsid w:val="002B2E21"/>
    <w:rsid w:val="002B2E9C"/>
    <w:rsid w:val="002B6BA4"/>
    <w:rsid w:val="002B6C4A"/>
    <w:rsid w:val="002C2125"/>
    <w:rsid w:val="002C3AA4"/>
    <w:rsid w:val="002C4CA6"/>
    <w:rsid w:val="002C5EC3"/>
    <w:rsid w:val="002C7CF3"/>
    <w:rsid w:val="002C7E95"/>
    <w:rsid w:val="002D0884"/>
    <w:rsid w:val="002D1938"/>
    <w:rsid w:val="002D1FE8"/>
    <w:rsid w:val="002D2757"/>
    <w:rsid w:val="002D2B6A"/>
    <w:rsid w:val="002D67E2"/>
    <w:rsid w:val="002E0EBB"/>
    <w:rsid w:val="002E1334"/>
    <w:rsid w:val="002E300C"/>
    <w:rsid w:val="002E3238"/>
    <w:rsid w:val="002E4572"/>
    <w:rsid w:val="002E7444"/>
    <w:rsid w:val="002F080B"/>
    <w:rsid w:val="002F2581"/>
    <w:rsid w:val="002F2E2A"/>
    <w:rsid w:val="002F303F"/>
    <w:rsid w:val="002F4955"/>
    <w:rsid w:val="002F523B"/>
    <w:rsid w:val="002F52FD"/>
    <w:rsid w:val="002F57E8"/>
    <w:rsid w:val="002F7ADD"/>
    <w:rsid w:val="003006C5"/>
    <w:rsid w:val="003008DA"/>
    <w:rsid w:val="00302BEC"/>
    <w:rsid w:val="0030787E"/>
    <w:rsid w:val="00312316"/>
    <w:rsid w:val="00313058"/>
    <w:rsid w:val="003244DE"/>
    <w:rsid w:val="00324F10"/>
    <w:rsid w:val="003255CB"/>
    <w:rsid w:val="00325BEE"/>
    <w:rsid w:val="00326369"/>
    <w:rsid w:val="003265AD"/>
    <w:rsid w:val="00327752"/>
    <w:rsid w:val="00327A3B"/>
    <w:rsid w:val="0033590B"/>
    <w:rsid w:val="00336543"/>
    <w:rsid w:val="003365FC"/>
    <w:rsid w:val="00337DCD"/>
    <w:rsid w:val="00340561"/>
    <w:rsid w:val="003405F6"/>
    <w:rsid w:val="00342467"/>
    <w:rsid w:val="0034686D"/>
    <w:rsid w:val="00346C3D"/>
    <w:rsid w:val="00347383"/>
    <w:rsid w:val="003473F7"/>
    <w:rsid w:val="00347752"/>
    <w:rsid w:val="00350273"/>
    <w:rsid w:val="0035328A"/>
    <w:rsid w:val="00354D74"/>
    <w:rsid w:val="00360A49"/>
    <w:rsid w:val="00360EE9"/>
    <w:rsid w:val="00361992"/>
    <w:rsid w:val="00363B83"/>
    <w:rsid w:val="0037088D"/>
    <w:rsid w:val="00373623"/>
    <w:rsid w:val="003740FD"/>
    <w:rsid w:val="00374174"/>
    <w:rsid w:val="003746E8"/>
    <w:rsid w:val="003802AA"/>
    <w:rsid w:val="003805D7"/>
    <w:rsid w:val="00382DD3"/>
    <w:rsid w:val="00383739"/>
    <w:rsid w:val="00386097"/>
    <w:rsid w:val="003868C1"/>
    <w:rsid w:val="003868E6"/>
    <w:rsid w:val="00386C7C"/>
    <w:rsid w:val="00391329"/>
    <w:rsid w:val="00392206"/>
    <w:rsid w:val="003A102C"/>
    <w:rsid w:val="003A33C8"/>
    <w:rsid w:val="003A3F1C"/>
    <w:rsid w:val="003A4867"/>
    <w:rsid w:val="003A4B8A"/>
    <w:rsid w:val="003B2FD8"/>
    <w:rsid w:val="003B3995"/>
    <w:rsid w:val="003B4C03"/>
    <w:rsid w:val="003B4CE4"/>
    <w:rsid w:val="003B4F78"/>
    <w:rsid w:val="003B738D"/>
    <w:rsid w:val="003C0B83"/>
    <w:rsid w:val="003C0DD1"/>
    <w:rsid w:val="003C14DC"/>
    <w:rsid w:val="003C2CF1"/>
    <w:rsid w:val="003C748E"/>
    <w:rsid w:val="003D06B4"/>
    <w:rsid w:val="003D1137"/>
    <w:rsid w:val="003D30F1"/>
    <w:rsid w:val="003D32F2"/>
    <w:rsid w:val="003D49D4"/>
    <w:rsid w:val="003D5BB3"/>
    <w:rsid w:val="003D5BD8"/>
    <w:rsid w:val="003D6A15"/>
    <w:rsid w:val="003D7F0C"/>
    <w:rsid w:val="003E284D"/>
    <w:rsid w:val="003E2EA3"/>
    <w:rsid w:val="003E4DC2"/>
    <w:rsid w:val="003F234F"/>
    <w:rsid w:val="003F7A1C"/>
    <w:rsid w:val="004002BA"/>
    <w:rsid w:val="00400B67"/>
    <w:rsid w:val="00402597"/>
    <w:rsid w:val="0040327A"/>
    <w:rsid w:val="00404B43"/>
    <w:rsid w:val="00406823"/>
    <w:rsid w:val="00406DC2"/>
    <w:rsid w:val="004073E9"/>
    <w:rsid w:val="00410326"/>
    <w:rsid w:val="004103D0"/>
    <w:rsid w:val="0041056E"/>
    <w:rsid w:val="00412B29"/>
    <w:rsid w:val="00412B78"/>
    <w:rsid w:val="00413677"/>
    <w:rsid w:val="0041386B"/>
    <w:rsid w:val="00416119"/>
    <w:rsid w:val="00416DD1"/>
    <w:rsid w:val="00420387"/>
    <w:rsid w:val="004214A6"/>
    <w:rsid w:val="00425E12"/>
    <w:rsid w:val="004271F6"/>
    <w:rsid w:val="004273E8"/>
    <w:rsid w:val="00430CC4"/>
    <w:rsid w:val="0043503E"/>
    <w:rsid w:val="00440B7F"/>
    <w:rsid w:val="004415A3"/>
    <w:rsid w:val="004418F2"/>
    <w:rsid w:val="0044237D"/>
    <w:rsid w:val="00442623"/>
    <w:rsid w:val="00442E75"/>
    <w:rsid w:val="0044344E"/>
    <w:rsid w:val="00444235"/>
    <w:rsid w:val="0044505B"/>
    <w:rsid w:val="00445517"/>
    <w:rsid w:val="00447E16"/>
    <w:rsid w:val="00450684"/>
    <w:rsid w:val="00451156"/>
    <w:rsid w:val="00452066"/>
    <w:rsid w:val="00456A44"/>
    <w:rsid w:val="004609C4"/>
    <w:rsid w:val="00464551"/>
    <w:rsid w:val="0046588A"/>
    <w:rsid w:val="00465A2F"/>
    <w:rsid w:val="004667B4"/>
    <w:rsid w:val="0046722C"/>
    <w:rsid w:val="004708D4"/>
    <w:rsid w:val="00470F25"/>
    <w:rsid w:val="00471931"/>
    <w:rsid w:val="00471DB2"/>
    <w:rsid w:val="00471EC3"/>
    <w:rsid w:val="00472638"/>
    <w:rsid w:val="00473FF9"/>
    <w:rsid w:val="00476D89"/>
    <w:rsid w:val="0048093E"/>
    <w:rsid w:val="00480D5A"/>
    <w:rsid w:val="004841B5"/>
    <w:rsid w:val="00485370"/>
    <w:rsid w:val="00485570"/>
    <w:rsid w:val="004862E8"/>
    <w:rsid w:val="00486756"/>
    <w:rsid w:val="004871ED"/>
    <w:rsid w:val="00487932"/>
    <w:rsid w:val="00490026"/>
    <w:rsid w:val="004901A9"/>
    <w:rsid w:val="00491ABB"/>
    <w:rsid w:val="00492E1F"/>
    <w:rsid w:val="00493745"/>
    <w:rsid w:val="0049534D"/>
    <w:rsid w:val="00495A48"/>
    <w:rsid w:val="00495C80"/>
    <w:rsid w:val="00496FEC"/>
    <w:rsid w:val="004A0C4D"/>
    <w:rsid w:val="004A0E30"/>
    <w:rsid w:val="004A240E"/>
    <w:rsid w:val="004A339D"/>
    <w:rsid w:val="004A401A"/>
    <w:rsid w:val="004A70D9"/>
    <w:rsid w:val="004B0845"/>
    <w:rsid w:val="004B0BD8"/>
    <w:rsid w:val="004B15CB"/>
    <w:rsid w:val="004B1D0A"/>
    <w:rsid w:val="004B336A"/>
    <w:rsid w:val="004B46DE"/>
    <w:rsid w:val="004B4F27"/>
    <w:rsid w:val="004B6298"/>
    <w:rsid w:val="004B6CE3"/>
    <w:rsid w:val="004C0595"/>
    <w:rsid w:val="004C0DB1"/>
    <w:rsid w:val="004C3A8A"/>
    <w:rsid w:val="004D26EF"/>
    <w:rsid w:val="004D2F08"/>
    <w:rsid w:val="004D65B9"/>
    <w:rsid w:val="004D6F7A"/>
    <w:rsid w:val="004E0D98"/>
    <w:rsid w:val="004E1001"/>
    <w:rsid w:val="004E1FA8"/>
    <w:rsid w:val="004E34DF"/>
    <w:rsid w:val="004E4275"/>
    <w:rsid w:val="004E4F6F"/>
    <w:rsid w:val="004E58B4"/>
    <w:rsid w:val="004E5B59"/>
    <w:rsid w:val="004E5C9A"/>
    <w:rsid w:val="004E6EC3"/>
    <w:rsid w:val="004E7886"/>
    <w:rsid w:val="004F1513"/>
    <w:rsid w:val="004F27B8"/>
    <w:rsid w:val="004F343E"/>
    <w:rsid w:val="004F453A"/>
    <w:rsid w:val="004F644E"/>
    <w:rsid w:val="005013B5"/>
    <w:rsid w:val="005034A7"/>
    <w:rsid w:val="00503BD3"/>
    <w:rsid w:val="00504831"/>
    <w:rsid w:val="0050515C"/>
    <w:rsid w:val="00505E5D"/>
    <w:rsid w:val="00510C60"/>
    <w:rsid w:val="00510CE2"/>
    <w:rsid w:val="00517457"/>
    <w:rsid w:val="00523BA6"/>
    <w:rsid w:val="005240C8"/>
    <w:rsid w:val="00524869"/>
    <w:rsid w:val="00524C38"/>
    <w:rsid w:val="00524ED1"/>
    <w:rsid w:val="005251D8"/>
    <w:rsid w:val="00526D9D"/>
    <w:rsid w:val="00527583"/>
    <w:rsid w:val="00527F5A"/>
    <w:rsid w:val="005318B6"/>
    <w:rsid w:val="00531CA6"/>
    <w:rsid w:val="0053292F"/>
    <w:rsid w:val="00532F0F"/>
    <w:rsid w:val="005337FC"/>
    <w:rsid w:val="00536CA4"/>
    <w:rsid w:val="00540D31"/>
    <w:rsid w:val="00541382"/>
    <w:rsid w:val="00544560"/>
    <w:rsid w:val="005455CD"/>
    <w:rsid w:val="00550135"/>
    <w:rsid w:val="00553035"/>
    <w:rsid w:val="00553CA2"/>
    <w:rsid w:val="00557C01"/>
    <w:rsid w:val="005621DF"/>
    <w:rsid w:val="005623B8"/>
    <w:rsid w:val="00562E69"/>
    <w:rsid w:val="00566693"/>
    <w:rsid w:val="00567142"/>
    <w:rsid w:val="0056719C"/>
    <w:rsid w:val="00570900"/>
    <w:rsid w:val="00570967"/>
    <w:rsid w:val="00570C7F"/>
    <w:rsid w:val="005712BA"/>
    <w:rsid w:val="0057623C"/>
    <w:rsid w:val="00582049"/>
    <w:rsid w:val="00582E5A"/>
    <w:rsid w:val="005843F1"/>
    <w:rsid w:val="00585596"/>
    <w:rsid w:val="005911DD"/>
    <w:rsid w:val="00591278"/>
    <w:rsid w:val="00591E62"/>
    <w:rsid w:val="00594160"/>
    <w:rsid w:val="005944E9"/>
    <w:rsid w:val="00594F37"/>
    <w:rsid w:val="005955E2"/>
    <w:rsid w:val="005A029E"/>
    <w:rsid w:val="005A0DBC"/>
    <w:rsid w:val="005A16DB"/>
    <w:rsid w:val="005A4779"/>
    <w:rsid w:val="005A5E35"/>
    <w:rsid w:val="005A7315"/>
    <w:rsid w:val="005B028B"/>
    <w:rsid w:val="005B06C9"/>
    <w:rsid w:val="005B343E"/>
    <w:rsid w:val="005B4C52"/>
    <w:rsid w:val="005B52C2"/>
    <w:rsid w:val="005B546B"/>
    <w:rsid w:val="005B7BE8"/>
    <w:rsid w:val="005C087D"/>
    <w:rsid w:val="005C20F0"/>
    <w:rsid w:val="005C3E79"/>
    <w:rsid w:val="005C4880"/>
    <w:rsid w:val="005C7A73"/>
    <w:rsid w:val="005D1FFB"/>
    <w:rsid w:val="005D2AC4"/>
    <w:rsid w:val="005D31BE"/>
    <w:rsid w:val="005D3461"/>
    <w:rsid w:val="005D7654"/>
    <w:rsid w:val="005E0928"/>
    <w:rsid w:val="005E43D9"/>
    <w:rsid w:val="005E4849"/>
    <w:rsid w:val="005E74B6"/>
    <w:rsid w:val="005F25E5"/>
    <w:rsid w:val="005F647B"/>
    <w:rsid w:val="005F6C58"/>
    <w:rsid w:val="0060167F"/>
    <w:rsid w:val="0060706F"/>
    <w:rsid w:val="0060790A"/>
    <w:rsid w:val="0061031C"/>
    <w:rsid w:val="00610536"/>
    <w:rsid w:val="006126FC"/>
    <w:rsid w:val="00612EF3"/>
    <w:rsid w:val="006164A6"/>
    <w:rsid w:val="0061684F"/>
    <w:rsid w:val="006243B8"/>
    <w:rsid w:val="00624909"/>
    <w:rsid w:val="00625BE4"/>
    <w:rsid w:val="00626BF9"/>
    <w:rsid w:val="00630374"/>
    <w:rsid w:val="00630BB1"/>
    <w:rsid w:val="00637B05"/>
    <w:rsid w:val="00640678"/>
    <w:rsid w:val="006416B8"/>
    <w:rsid w:val="00642056"/>
    <w:rsid w:val="006421E8"/>
    <w:rsid w:val="00646894"/>
    <w:rsid w:val="00646C68"/>
    <w:rsid w:val="00647AD0"/>
    <w:rsid w:val="00651C45"/>
    <w:rsid w:val="00652134"/>
    <w:rsid w:val="006556CD"/>
    <w:rsid w:val="00655C7A"/>
    <w:rsid w:val="0065608E"/>
    <w:rsid w:val="00663017"/>
    <w:rsid w:val="00664D67"/>
    <w:rsid w:val="00666199"/>
    <w:rsid w:val="00667407"/>
    <w:rsid w:val="006707A3"/>
    <w:rsid w:val="006708B2"/>
    <w:rsid w:val="00672B2E"/>
    <w:rsid w:val="00674777"/>
    <w:rsid w:val="006754C6"/>
    <w:rsid w:val="006754CE"/>
    <w:rsid w:val="00675DD6"/>
    <w:rsid w:val="00676166"/>
    <w:rsid w:val="0068077D"/>
    <w:rsid w:val="00683DE8"/>
    <w:rsid w:val="00686C47"/>
    <w:rsid w:val="006929C7"/>
    <w:rsid w:val="0069343D"/>
    <w:rsid w:val="0069578A"/>
    <w:rsid w:val="006958A0"/>
    <w:rsid w:val="00695B0F"/>
    <w:rsid w:val="006960A1"/>
    <w:rsid w:val="00696967"/>
    <w:rsid w:val="006A16E5"/>
    <w:rsid w:val="006A2C80"/>
    <w:rsid w:val="006A43F4"/>
    <w:rsid w:val="006A4F2D"/>
    <w:rsid w:val="006A7741"/>
    <w:rsid w:val="006B0C12"/>
    <w:rsid w:val="006B0D3C"/>
    <w:rsid w:val="006B3726"/>
    <w:rsid w:val="006B3F4B"/>
    <w:rsid w:val="006B4E91"/>
    <w:rsid w:val="006B5C18"/>
    <w:rsid w:val="006B77FE"/>
    <w:rsid w:val="006B7B3B"/>
    <w:rsid w:val="006C0425"/>
    <w:rsid w:val="006C0845"/>
    <w:rsid w:val="006C10B8"/>
    <w:rsid w:val="006C1833"/>
    <w:rsid w:val="006C2DED"/>
    <w:rsid w:val="006C33EE"/>
    <w:rsid w:val="006C4F51"/>
    <w:rsid w:val="006C5D41"/>
    <w:rsid w:val="006C6046"/>
    <w:rsid w:val="006C6EF0"/>
    <w:rsid w:val="006C705C"/>
    <w:rsid w:val="006D4870"/>
    <w:rsid w:val="006D5087"/>
    <w:rsid w:val="006D563A"/>
    <w:rsid w:val="006D593E"/>
    <w:rsid w:val="006D6AEC"/>
    <w:rsid w:val="006E1F9F"/>
    <w:rsid w:val="006E2750"/>
    <w:rsid w:val="006F1135"/>
    <w:rsid w:val="006F2F43"/>
    <w:rsid w:val="006F466F"/>
    <w:rsid w:val="006F6A02"/>
    <w:rsid w:val="006F6A34"/>
    <w:rsid w:val="006F6E78"/>
    <w:rsid w:val="00701E9A"/>
    <w:rsid w:val="00703BC1"/>
    <w:rsid w:val="00705678"/>
    <w:rsid w:val="00705E79"/>
    <w:rsid w:val="007072F4"/>
    <w:rsid w:val="00710D15"/>
    <w:rsid w:val="0071259D"/>
    <w:rsid w:val="00713F95"/>
    <w:rsid w:val="00714EFA"/>
    <w:rsid w:val="00716D3E"/>
    <w:rsid w:val="00721DDF"/>
    <w:rsid w:val="00722A7E"/>
    <w:rsid w:val="00724F0B"/>
    <w:rsid w:val="00725A52"/>
    <w:rsid w:val="007278C3"/>
    <w:rsid w:val="0073102E"/>
    <w:rsid w:val="00735611"/>
    <w:rsid w:val="00735A8C"/>
    <w:rsid w:val="00736036"/>
    <w:rsid w:val="0073785E"/>
    <w:rsid w:val="0074093B"/>
    <w:rsid w:val="00742431"/>
    <w:rsid w:val="00743B6D"/>
    <w:rsid w:val="00743CED"/>
    <w:rsid w:val="00743F25"/>
    <w:rsid w:val="0074471C"/>
    <w:rsid w:val="00747215"/>
    <w:rsid w:val="007473F5"/>
    <w:rsid w:val="0074747D"/>
    <w:rsid w:val="00747E00"/>
    <w:rsid w:val="007500D2"/>
    <w:rsid w:val="0075511F"/>
    <w:rsid w:val="0075566A"/>
    <w:rsid w:val="00756CDA"/>
    <w:rsid w:val="007601DE"/>
    <w:rsid w:val="00760939"/>
    <w:rsid w:val="007609DF"/>
    <w:rsid w:val="0076314D"/>
    <w:rsid w:val="00764427"/>
    <w:rsid w:val="007644CC"/>
    <w:rsid w:val="007649DA"/>
    <w:rsid w:val="00767077"/>
    <w:rsid w:val="007677F2"/>
    <w:rsid w:val="00767AF3"/>
    <w:rsid w:val="00771E02"/>
    <w:rsid w:val="0077339C"/>
    <w:rsid w:val="00774A86"/>
    <w:rsid w:val="00774CEF"/>
    <w:rsid w:val="00782547"/>
    <w:rsid w:val="00782895"/>
    <w:rsid w:val="0078396F"/>
    <w:rsid w:val="0078462A"/>
    <w:rsid w:val="0078479E"/>
    <w:rsid w:val="0078780C"/>
    <w:rsid w:val="0079160E"/>
    <w:rsid w:val="007923C8"/>
    <w:rsid w:val="00793802"/>
    <w:rsid w:val="0079575C"/>
    <w:rsid w:val="007A0BE7"/>
    <w:rsid w:val="007A240B"/>
    <w:rsid w:val="007A3474"/>
    <w:rsid w:val="007A5000"/>
    <w:rsid w:val="007A6D4A"/>
    <w:rsid w:val="007A6F67"/>
    <w:rsid w:val="007A7519"/>
    <w:rsid w:val="007B10DA"/>
    <w:rsid w:val="007B2839"/>
    <w:rsid w:val="007B6175"/>
    <w:rsid w:val="007B6AFE"/>
    <w:rsid w:val="007B7F14"/>
    <w:rsid w:val="007C04F2"/>
    <w:rsid w:val="007C102B"/>
    <w:rsid w:val="007C23BC"/>
    <w:rsid w:val="007C35ED"/>
    <w:rsid w:val="007C373C"/>
    <w:rsid w:val="007C3B85"/>
    <w:rsid w:val="007C4B56"/>
    <w:rsid w:val="007C4C5F"/>
    <w:rsid w:val="007C56E9"/>
    <w:rsid w:val="007C5A53"/>
    <w:rsid w:val="007C7A3D"/>
    <w:rsid w:val="007D0AA2"/>
    <w:rsid w:val="007D0AFF"/>
    <w:rsid w:val="007D380B"/>
    <w:rsid w:val="007D390F"/>
    <w:rsid w:val="007D4468"/>
    <w:rsid w:val="007D5370"/>
    <w:rsid w:val="007D5C4D"/>
    <w:rsid w:val="007D5CA7"/>
    <w:rsid w:val="007D7708"/>
    <w:rsid w:val="007D7ED7"/>
    <w:rsid w:val="007E008E"/>
    <w:rsid w:val="007E256B"/>
    <w:rsid w:val="007E2F2E"/>
    <w:rsid w:val="007E4090"/>
    <w:rsid w:val="007E4A5F"/>
    <w:rsid w:val="007F22C0"/>
    <w:rsid w:val="007F34AD"/>
    <w:rsid w:val="007F3E40"/>
    <w:rsid w:val="007F5B5C"/>
    <w:rsid w:val="00800FAB"/>
    <w:rsid w:val="00802B65"/>
    <w:rsid w:val="00803266"/>
    <w:rsid w:val="0080425B"/>
    <w:rsid w:val="008051F9"/>
    <w:rsid w:val="00805B8D"/>
    <w:rsid w:val="008071D3"/>
    <w:rsid w:val="008078BE"/>
    <w:rsid w:val="00807B0F"/>
    <w:rsid w:val="00813B14"/>
    <w:rsid w:val="008179A8"/>
    <w:rsid w:val="008237CD"/>
    <w:rsid w:val="00826BE1"/>
    <w:rsid w:val="008277A8"/>
    <w:rsid w:val="00831A4E"/>
    <w:rsid w:val="00831E1D"/>
    <w:rsid w:val="00833B18"/>
    <w:rsid w:val="00834663"/>
    <w:rsid w:val="008346A9"/>
    <w:rsid w:val="00836700"/>
    <w:rsid w:val="0084617C"/>
    <w:rsid w:val="008462A2"/>
    <w:rsid w:val="00850557"/>
    <w:rsid w:val="00850CBC"/>
    <w:rsid w:val="00851584"/>
    <w:rsid w:val="008523FD"/>
    <w:rsid w:val="008524DB"/>
    <w:rsid w:val="00852C72"/>
    <w:rsid w:val="00853975"/>
    <w:rsid w:val="008548CA"/>
    <w:rsid w:val="00857F2D"/>
    <w:rsid w:val="008624BC"/>
    <w:rsid w:val="00862536"/>
    <w:rsid w:val="00862CA0"/>
    <w:rsid w:val="00864A51"/>
    <w:rsid w:val="008675FB"/>
    <w:rsid w:val="00867E1E"/>
    <w:rsid w:val="0087092E"/>
    <w:rsid w:val="00872F60"/>
    <w:rsid w:val="00873708"/>
    <w:rsid w:val="00874CD8"/>
    <w:rsid w:val="00876276"/>
    <w:rsid w:val="008765C2"/>
    <w:rsid w:val="008766A1"/>
    <w:rsid w:val="008770D7"/>
    <w:rsid w:val="00877795"/>
    <w:rsid w:val="00877B18"/>
    <w:rsid w:val="00880296"/>
    <w:rsid w:val="00880873"/>
    <w:rsid w:val="00881EF4"/>
    <w:rsid w:val="0088264C"/>
    <w:rsid w:val="00882DDB"/>
    <w:rsid w:val="00884776"/>
    <w:rsid w:val="00884A7A"/>
    <w:rsid w:val="0088533A"/>
    <w:rsid w:val="0088576D"/>
    <w:rsid w:val="008876F7"/>
    <w:rsid w:val="00892527"/>
    <w:rsid w:val="00893696"/>
    <w:rsid w:val="00894167"/>
    <w:rsid w:val="00895473"/>
    <w:rsid w:val="008954C9"/>
    <w:rsid w:val="00895A72"/>
    <w:rsid w:val="0089712D"/>
    <w:rsid w:val="008A0DD7"/>
    <w:rsid w:val="008A486A"/>
    <w:rsid w:val="008A63C3"/>
    <w:rsid w:val="008B2103"/>
    <w:rsid w:val="008B336B"/>
    <w:rsid w:val="008B34B6"/>
    <w:rsid w:val="008B3D2A"/>
    <w:rsid w:val="008B5DD3"/>
    <w:rsid w:val="008B7EDE"/>
    <w:rsid w:val="008C0262"/>
    <w:rsid w:val="008C05E0"/>
    <w:rsid w:val="008C1955"/>
    <w:rsid w:val="008C336A"/>
    <w:rsid w:val="008C3831"/>
    <w:rsid w:val="008C4581"/>
    <w:rsid w:val="008D386D"/>
    <w:rsid w:val="008D5E16"/>
    <w:rsid w:val="008D6CE0"/>
    <w:rsid w:val="008D7BD3"/>
    <w:rsid w:val="008D7F49"/>
    <w:rsid w:val="008E0F9A"/>
    <w:rsid w:val="008E2561"/>
    <w:rsid w:val="008E39B5"/>
    <w:rsid w:val="008F0E64"/>
    <w:rsid w:val="008F4135"/>
    <w:rsid w:val="00902190"/>
    <w:rsid w:val="00906151"/>
    <w:rsid w:val="00911720"/>
    <w:rsid w:val="00911E73"/>
    <w:rsid w:val="00914636"/>
    <w:rsid w:val="00915412"/>
    <w:rsid w:val="00916AA8"/>
    <w:rsid w:val="00917991"/>
    <w:rsid w:val="009208E3"/>
    <w:rsid w:val="0092247E"/>
    <w:rsid w:val="00922A52"/>
    <w:rsid w:val="00923E81"/>
    <w:rsid w:val="009277E4"/>
    <w:rsid w:val="00932363"/>
    <w:rsid w:val="00935591"/>
    <w:rsid w:val="00935698"/>
    <w:rsid w:val="00941E7D"/>
    <w:rsid w:val="009428C9"/>
    <w:rsid w:val="00945E30"/>
    <w:rsid w:val="00946074"/>
    <w:rsid w:val="00947B39"/>
    <w:rsid w:val="00951E6B"/>
    <w:rsid w:val="00954793"/>
    <w:rsid w:val="00954A03"/>
    <w:rsid w:val="00955EBD"/>
    <w:rsid w:val="00960D40"/>
    <w:rsid w:val="0096220C"/>
    <w:rsid w:val="00965647"/>
    <w:rsid w:val="00966E95"/>
    <w:rsid w:val="00972F69"/>
    <w:rsid w:val="00973705"/>
    <w:rsid w:val="00976724"/>
    <w:rsid w:val="00977CEA"/>
    <w:rsid w:val="00984B3D"/>
    <w:rsid w:val="00984DD8"/>
    <w:rsid w:val="009856D7"/>
    <w:rsid w:val="00986AB8"/>
    <w:rsid w:val="009878EF"/>
    <w:rsid w:val="0099171C"/>
    <w:rsid w:val="009942C6"/>
    <w:rsid w:val="0099496B"/>
    <w:rsid w:val="009973F2"/>
    <w:rsid w:val="009A6176"/>
    <w:rsid w:val="009A62E0"/>
    <w:rsid w:val="009B29DF"/>
    <w:rsid w:val="009B3E71"/>
    <w:rsid w:val="009B4036"/>
    <w:rsid w:val="009B464C"/>
    <w:rsid w:val="009B4D6F"/>
    <w:rsid w:val="009B5367"/>
    <w:rsid w:val="009B6557"/>
    <w:rsid w:val="009C03F9"/>
    <w:rsid w:val="009C3CAB"/>
    <w:rsid w:val="009C6A1A"/>
    <w:rsid w:val="009D0D82"/>
    <w:rsid w:val="009D223D"/>
    <w:rsid w:val="009D261B"/>
    <w:rsid w:val="009D4045"/>
    <w:rsid w:val="009D4622"/>
    <w:rsid w:val="009D47CC"/>
    <w:rsid w:val="009D63D6"/>
    <w:rsid w:val="009D658C"/>
    <w:rsid w:val="009E0E05"/>
    <w:rsid w:val="009E1258"/>
    <w:rsid w:val="009E302D"/>
    <w:rsid w:val="009E38D6"/>
    <w:rsid w:val="009E5E87"/>
    <w:rsid w:val="009E66C6"/>
    <w:rsid w:val="009E6B38"/>
    <w:rsid w:val="009F2229"/>
    <w:rsid w:val="009F2D10"/>
    <w:rsid w:val="009F4560"/>
    <w:rsid w:val="009F4D53"/>
    <w:rsid w:val="009F5FCA"/>
    <w:rsid w:val="009F7BF4"/>
    <w:rsid w:val="00A018C9"/>
    <w:rsid w:val="00A02963"/>
    <w:rsid w:val="00A02F54"/>
    <w:rsid w:val="00A1096B"/>
    <w:rsid w:val="00A130CC"/>
    <w:rsid w:val="00A24B49"/>
    <w:rsid w:val="00A24BC9"/>
    <w:rsid w:val="00A2560A"/>
    <w:rsid w:val="00A270E2"/>
    <w:rsid w:val="00A275C7"/>
    <w:rsid w:val="00A32A54"/>
    <w:rsid w:val="00A34D69"/>
    <w:rsid w:val="00A40318"/>
    <w:rsid w:val="00A42294"/>
    <w:rsid w:val="00A451AE"/>
    <w:rsid w:val="00A47465"/>
    <w:rsid w:val="00A478F4"/>
    <w:rsid w:val="00A50327"/>
    <w:rsid w:val="00A50831"/>
    <w:rsid w:val="00A5278A"/>
    <w:rsid w:val="00A549CF"/>
    <w:rsid w:val="00A54F97"/>
    <w:rsid w:val="00A554DE"/>
    <w:rsid w:val="00A579D7"/>
    <w:rsid w:val="00A6209B"/>
    <w:rsid w:val="00A62301"/>
    <w:rsid w:val="00A62EDF"/>
    <w:rsid w:val="00A62FD8"/>
    <w:rsid w:val="00A64C55"/>
    <w:rsid w:val="00A70595"/>
    <w:rsid w:val="00A75554"/>
    <w:rsid w:val="00A819E5"/>
    <w:rsid w:val="00A851B5"/>
    <w:rsid w:val="00A86ACC"/>
    <w:rsid w:val="00A87052"/>
    <w:rsid w:val="00A87FA2"/>
    <w:rsid w:val="00A901AC"/>
    <w:rsid w:val="00A94CE2"/>
    <w:rsid w:val="00A96D43"/>
    <w:rsid w:val="00A96F2D"/>
    <w:rsid w:val="00A9713A"/>
    <w:rsid w:val="00AA137D"/>
    <w:rsid w:val="00AA223E"/>
    <w:rsid w:val="00AA2643"/>
    <w:rsid w:val="00AA546A"/>
    <w:rsid w:val="00AA5CA8"/>
    <w:rsid w:val="00AA6BBD"/>
    <w:rsid w:val="00AA789B"/>
    <w:rsid w:val="00AB22E4"/>
    <w:rsid w:val="00AB4BCA"/>
    <w:rsid w:val="00AB687D"/>
    <w:rsid w:val="00AB7B6A"/>
    <w:rsid w:val="00AC10A6"/>
    <w:rsid w:val="00AC14D1"/>
    <w:rsid w:val="00AC269D"/>
    <w:rsid w:val="00AD09A8"/>
    <w:rsid w:val="00AD1ECF"/>
    <w:rsid w:val="00AD2112"/>
    <w:rsid w:val="00AD29F5"/>
    <w:rsid w:val="00AD44CE"/>
    <w:rsid w:val="00AD5822"/>
    <w:rsid w:val="00AD6537"/>
    <w:rsid w:val="00AE009D"/>
    <w:rsid w:val="00AE13B2"/>
    <w:rsid w:val="00AE263A"/>
    <w:rsid w:val="00AE30EA"/>
    <w:rsid w:val="00AE463B"/>
    <w:rsid w:val="00AE4FBF"/>
    <w:rsid w:val="00AF08E0"/>
    <w:rsid w:val="00AF0C74"/>
    <w:rsid w:val="00AF1592"/>
    <w:rsid w:val="00AF251E"/>
    <w:rsid w:val="00AF3CC7"/>
    <w:rsid w:val="00AF5D77"/>
    <w:rsid w:val="00B008BD"/>
    <w:rsid w:val="00B020D8"/>
    <w:rsid w:val="00B0336B"/>
    <w:rsid w:val="00B03B7F"/>
    <w:rsid w:val="00B0683E"/>
    <w:rsid w:val="00B06DB1"/>
    <w:rsid w:val="00B12A47"/>
    <w:rsid w:val="00B1428B"/>
    <w:rsid w:val="00B14F38"/>
    <w:rsid w:val="00B15874"/>
    <w:rsid w:val="00B17508"/>
    <w:rsid w:val="00B217DC"/>
    <w:rsid w:val="00B23708"/>
    <w:rsid w:val="00B24522"/>
    <w:rsid w:val="00B24BFF"/>
    <w:rsid w:val="00B30276"/>
    <w:rsid w:val="00B32100"/>
    <w:rsid w:val="00B327D4"/>
    <w:rsid w:val="00B33AEB"/>
    <w:rsid w:val="00B35570"/>
    <w:rsid w:val="00B37804"/>
    <w:rsid w:val="00B416AF"/>
    <w:rsid w:val="00B42FA5"/>
    <w:rsid w:val="00B43F5A"/>
    <w:rsid w:val="00B53321"/>
    <w:rsid w:val="00B535BC"/>
    <w:rsid w:val="00B55EBE"/>
    <w:rsid w:val="00B56B42"/>
    <w:rsid w:val="00B574C6"/>
    <w:rsid w:val="00B60C9F"/>
    <w:rsid w:val="00B6269B"/>
    <w:rsid w:val="00B634EC"/>
    <w:rsid w:val="00B64E4D"/>
    <w:rsid w:val="00B66B1B"/>
    <w:rsid w:val="00B71CEC"/>
    <w:rsid w:val="00B7312C"/>
    <w:rsid w:val="00B74C90"/>
    <w:rsid w:val="00B75BC2"/>
    <w:rsid w:val="00B761EE"/>
    <w:rsid w:val="00B812F8"/>
    <w:rsid w:val="00B8351C"/>
    <w:rsid w:val="00B83B6D"/>
    <w:rsid w:val="00B86D53"/>
    <w:rsid w:val="00B874E5"/>
    <w:rsid w:val="00B87F8D"/>
    <w:rsid w:val="00B913D2"/>
    <w:rsid w:val="00B94562"/>
    <w:rsid w:val="00B960EB"/>
    <w:rsid w:val="00B97063"/>
    <w:rsid w:val="00BA0250"/>
    <w:rsid w:val="00BA0442"/>
    <w:rsid w:val="00BA6BC4"/>
    <w:rsid w:val="00BA7699"/>
    <w:rsid w:val="00BB0B54"/>
    <w:rsid w:val="00BB25C6"/>
    <w:rsid w:val="00BB4714"/>
    <w:rsid w:val="00BB4761"/>
    <w:rsid w:val="00BB75BD"/>
    <w:rsid w:val="00BC0425"/>
    <w:rsid w:val="00BC4828"/>
    <w:rsid w:val="00BD00B9"/>
    <w:rsid w:val="00BD280C"/>
    <w:rsid w:val="00BD2864"/>
    <w:rsid w:val="00BD3C53"/>
    <w:rsid w:val="00BD3F61"/>
    <w:rsid w:val="00BD6C1E"/>
    <w:rsid w:val="00BD711C"/>
    <w:rsid w:val="00BD7310"/>
    <w:rsid w:val="00BE02CD"/>
    <w:rsid w:val="00BE06F4"/>
    <w:rsid w:val="00BE262A"/>
    <w:rsid w:val="00BE2E25"/>
    <w:rsid w:val="00BE6382"/>
    <w:rsid w:val="00BE771D"/>
    <w:rsid w:val="00BE772F"/>
    <w:rsid w:val="00BE7E15"/>
    <w:rsid w:val="00BF090C"/>
    <w:rsid w:val="00BF14EB"/>
    <w:rsid w:val="00BF2442"/>
    <w:rsid w:val="00BF3B0B"/>
    <w:rsid w:val="00BF3F77"/>
    <w:rsid w:val="00BF59AD"/>
    <w:rsid w:val="00BF6A48"/>
    <w:rsid w:val="00BF6EF9"/>
    <w:rsid w:val="00C00EB8"/>
    <w:rsid w:val="00C01C06"/>
    <w:rsid w:val="00C03666"/>
    <w:rsid w:val="00C0383D"/>
    <w:rsid w:val="00C1218C"/>
    <w:rsid w:val="00C13C80"/>
    <w:rsid w:val="00C140B5"/>
    <w:rsid w:val="00C1519B"/>
    <w:rsid w:val="00C15706"/>
    <w:rsid w:val="00C17712"/>
    <w:rsid w:val="00C2191D"/>
    <w:rsid w:val="00C21A1C"/>
    <w:rsid w:val="00C21D41"/>
    <w:rsid w:val="00C23BCB"/>
    <w:rsid w:val="00C23DDD"/>
    <w:rsid w:val="00C24174"/>
    <w:rsid w:val="00C31BB8"/>
    <w:rsid w:val="00C33B32"/>
    <w:rsid w:val="00C34298"/>
    <w:rsid w:val="00C34538"/>
    <w:rsid w:val="00C34DAB"/>
    <w:rsid w:val="00C356F2"/>
    <w:rsid w:val="00C37DBC"/>
    <w:rsid w:val="00C42750"/>
    <w:rsid w:val="00C437EC"/>
    <w:rsid w:val="00C44E2B"/>
    <w:rsid w:val="00C4574C"/>
    <w:rsid w:val="00C4658A"/>
    <w:rsid w:val="00C465F6"/>
    <w:rsid w:val="00C46844"/>
    <w:rsid w:val="00C469A4"/>
    <w:rsid w:val="00C5047D"/>
    <w:rsid w:val="00C51F96"/>
    <w:rsid w:val="00C5610C"/>
    <w:rsid w:val="00C62238"/>
    <w:rsid w:val="00C623AE"/>
    <w:rsid w:val="00C63C12"/>
    <w:rsid w:val="00C6413E"/>
    <w:rsid w:val="00C663E4"/>
    <w:rsid w:val="00C67655"/>
    <w:rsid w:val="00C67A72"/>
    <w:rsid w:val="00C71764"/>
    <w:rsid w:val="00C727AC"/>
    <w:rsid w:val="00C73C0F"/>
    <w:rsid w:val="00C758E7"/>
    <w:rsid w:val="00C759C7"/>
    <w:rsid w:val="00C75A71"/>
    <w:rsid w:val="00C76896"/>
    <w:rsid w:val="00C76FCA"/>
    <w:rsid w:val="00C7717D"/>
    <w:rsid w:val="00C77CB0"/>
    <w:rsid w:val="00C77E6C"/>
    <w:rsid w:val="00C80252"/>
    <w:rsid w:val="00C821A0"/>
    <w:rsid w:val="00C842D9"/>
    <w:rsid w:val="00C84FBD"/>
    <w:rsid w:val="00C853F0"/>
    <w:rsid w:val="00C93239"/>
    <w:rsid w:val="00C93344"/>
    <w:rsid w:val="00C93A54"/>
    <w:rsid w:val="00C9566A"/>
    <w:rsid w:val="00C96CC5"/>
    <w:rsid w:val="00C97FE1"/>
    <w:rsid w:val="00CA095D"/>
    <w:rsid w:val="00CA0EA4"/>
    <w:rsid w:val="00CA2412"/>
    <w:rsid w:val="00CA2A57"/>
    <w:rsid w:val="00CA578C"/>
    <w:rsid w:val="00CA5958"/>
    <w:rsid w:val="00CB008A"/>
    <w:rsid w:val="00CB0325"/>
    <w:rsid w:val="00CB086B"/>
    <w:rsid w:val="00CB0C6C"/>
    <w:rsid w:val="00CB1BAC"/>
    <w:rsid w:val="00CB1ED7"/>
    <w:rsid w:val="00CB43EB"/>
    <w:rsid w:val="00CB6BC9"/>
    <w:rsid w:val="00CC3515"/>
    <w:rsid w:val="00CD0C07"/>
    <w:rsid w:val="00CD1729"/>
    <w:rsid w:val="00CD3DCA"/>
    <w:rsid w:val="00CD5FBF"/>
    <w:rsid w:val="00CD6C67"/>
    <w:rsid w:val="00CD7620"/>
    <w:rsid w:val="00CE4388"/>
    <w:rsid w:val="00CE6160"/>
    <w:rsid w:val="00CF24E2"/>
    <w:rsid w:val="00CF4611"/>
    <w:rsid w:val="00CF4A9B"/>
    <w:rsid w:val="00D01E90"/>
    <w:rsid w:val="00D05850"/>
    <w:rsid w:val="00D1036D"/>
    <w:rsid w:val="00D12F18"/>
    <w:rsid w:val="00D13D1F"/>
    <w:rsid w:val="00D14745"/>
    <w:rsid w:val="00D26B80"/>
    <w:rsid w:val="00D27424"/>
    <w:rsid w:val="00D27BD2"/>
    <w:rsid w:val="00D330D5"/>
    <w:rsid w:val="00D341CF"/>
    <w:rsid w:val="00D42655"/>
    <w:rsid w:val="00D44606"/>
    <w:rsid w:val="00D52BF9"/>
    <w:rsid w:val="00D55ADC"/>
    <w:rsid w:val="00D55CA3"/>
    <w:rsid w:val="00D571A2"/>
    <w:rsid w:val="00D62167"/>
    <w:rsid w:val="00D62A48"/>
    <w:rsid w:val="00D6375F"/>
    <w:rsid w:val="00D63914"/>
    <w:rsid w:val="00D663D8"/>
    <w:rsid w:val="00D7400B"/>
    <w:rsid w:val="00D75D45"/>
    <w:rsid w:val="00D75E1F"/>
    <w:rsid w:val="00D81519"/>
    <w:rsid w:val="00D828B0"/>
    <w:rsid w:val="00D841D2"/>
    <w:rsid w:val="00D850E3"/>
    <w:rsid w:val="00D8571D"/>
    <w:rsid w:val="00D8691E"/>
    <w:rsid w:val="00D90F92"/>
    <w:rsid w:val="00D937C8"/>
    <w:rsid w:val="00D93C61"/>
    <w:rsid w:val="00D95FD1"/>
    <w:rsid w:val="00D97C90"/>
    <w:rsid w:val="00DA10C7"/>
    <w:rsid w:val="00DA1659"/>
    <w:rsid w:val="00DA320D"/>
    <w:rsid w:val="00DA4388"/>
    <w:rsid w:val="00DA4D1D"/>
    <w:rsid w:val="00DA5091"/>
    <w:rsid w:val="00DA6536"/>
    <w:rsid w:val="00DA7810"/>
    <w:rsid w:val="00DB0027"/>
    <w:rsid w:val="00DB0982"/>
    <w:rsid w:val="00DB1F7D"/>
    <w:rsid w:val="00DB40CA"/>
    <w:rsid w:val="00DB75D3"/>
    <w:rsid w:val="00DC31AB"/>
    <w:rsid w:val="00DC4E2C"/>
    <w:rsid w:val="00DC55FF"/>
    <w:rsid w:val="00DC56F3"/>
    <w:rsid w:val="00DC5B3A"/>
    <w:rsid w:val="00DC5E95"/>
    <w:rsid w:val="00DC7545"/>
    <w:rsid w:val="00DD129A"/>
    <w:rsid w:val="00DD2AE4"/>
    <w:rsid w:val="00DD5A37"/>
    <w:rsid w:val="00DD61C3"/>
    <w:rsid w:val="00DD6655"/>
    <w:rsid w:val="00DE083A"/>
    <w:rsid w:val="00DE0988"/>
    <w:rsid w:val="00DE18EC"/>
    <w:rsid w:val="00DE22B4"/>
    <w:rsid w:val="00DE3840"/>
    <w:rsid w:val="00DE50D0"/>
    <w:rsid w:val="00DE5EB2"/>
    <w:rsid w:val="00DE76F7"/>
    <w:rsid w:val="00DE7C33"/>
    <w:rsid w:val="00DF0315"/>
    <w:rsid w:val="00DF10BF"/>
    <w:rsid w:val="00DF3226"/>
    <w:rsid w:val="00DF6209"/>
    <w:rsid w:val="00DF7DE6"/>
    <w:rsid w:val="00E02590"/>
    <w:rsid w:val="00E06946"/>
    <w:rsid w:val="00E076BA"/>
    <w:rsid w:val="00E11738"/>
    <w:rsid w:val="00E13384"/>
    <w:rsid w:val="00E16170"/>
    <w:rsid w:val="00E22AA5"/>
    <w:rsid w:val="00E23A44"/>
    <w:rsid w:val="00E27AA1"/>
    <w:rsid w:val="00E27AAF"/>
    <w:rsid w:val="00E3213D"/>
    <w:rsid w:val="00E36E82"/>
    <w:rsid w:val="00E36FB3"/>
    <w:rsid w:val="00E37D21"/>
    <w:rsid w:val="00E43C56"/>
    <w:rsid w:val="00E44A2B"/>
    <w:rsid w:val="00E45F91"/>
    <w:rsid w:val="00E50E13"/>
    <w:rsid w:val="00E62322"/>
    <w:rsid w:val="00E651DC"/>
    <w:rsid w:val="00E65907"/>
    <w:rsid w:val="00E70F5E"/>
    <w:rsid w:val="00E71787"/>
    <w:rsid w:val="00E75041"/>
    <w:rsid w:val="00E7631D"/>
    <w:rsid w:val="00E8093D"/>
    <w:rsid w:val="00E80B0C"/>
    <w:rsid w:val="00E80FD6"/>
    <w:rsid w:val="00E81705"/>
    <w:rsid w:val="00E818A4"/>
    <w:rsid w:val="00E82A28"/>
    <w:rsid w:val="00E82CD1"/>
    <w:rsid w:val="00E8521C"/>
    <w:rsid w:val="00E87A7D"/>
    <w:rsid w:val="00E87CE4"/>
    <w:rsid w:val="00E87F36"/>
    <w:rsid w:val="00E904D4"/>
    <w:rsid w:val="00E94190"/>
    <w:rsid w:val="00E949E6"/>
    <w:rsid w:val="00E94F2A"/>
    <w:rsid w:val="00E96063"/>
    <w:rsid w:val="00E96B71"/>
    <w:rsid w:val="00EA06EA"/>
    <w:rsid w:val="00EA0AFA"/>
    <w:rsid w:val="00EA3077"/>
    <w:rsid w:val="00EA7623"/>
    <w:rsid w:val="00EB3A4D"/>
    <w:rsid w:val="00EB477A"/>
    <w:rsid w:val="00EB4993"/>
    <w:rsid w:val="00EC0A3E"/>
    <w:rsid w:val="00EC3FF1"/>
    <w:rsid w:val="00EC595D"/>
    <w:rsid w:val="00EC5A61"/>
    <w:rsid w:val="00EC7727"/>
    <w:rsid w:val="00ED0B8E"/>
    <w:rsid w:val="00ED141D"/>
    <w:rsid w:val="00ED2C15"/>
    <w:rsid w:val="00ED3E0F"/>
    <w:rsid w:val="00ED5F76"/>
    <w:rsid w:val="00EE178F"/>
    <w:rsid w:val="00EE1EA1"/>
    <w:rsid w:val="00EE6170"/>
    <w:rsid w:val="00EE6EE5"/>
    <w:rsid w:val="00EF0CD3"/>
    <w:rsid w:val="00EF1841"/>
    <w:rsid w:val="00EF3719"/>
    <w:rsid w:val="00EF66A2"/>
    <w:rsid w:val="00EF6BB8"/>
    <w:rsid w:val="00F01629"/>
    <w:rsid w:val="00F0326D"/>
    <w:rsid w:val="00F0554E"/>
    <w:rsid w:val="00F06514"/>
    <w:rsid w:val="00F10249"/>
    <w:rsid w:val="00F11246"/>
    <w:rsid w:val="00F12AB7"/>
    <w:rsid w:val="00F15F6F"/>
    <w:rsid w:val="00F2180E"/>
    <w:rsid w:val="00F2221C"/>
    <w:rsid w:val="00F23C5E"/>
    <w:rsid w:val="00F3139B"/>
    <w:rsid w:val="00F31A72"/>
    <w:rsid w:val="00F323D3"/>
    <w:rsid w:val="00F361B2"/>
    <w:rsid w:val="00F377EF"/>
    <w:rsid w:val="00F42831"/>
    <w:rsid w:val="00F42E00"/>
    <w:rsid w:val="00F449B6"/>
    <w:rsid w:val="00F44F10"/>
    <w:rsid w:val="00F45699"/>
    <w:rsid w:val="00F45841"/>
    <w:rsid w:val="00F47DDE"/>
    <w:rsid w:val="00F47F8A"/>
    <w:rsid w:val="00F50BC4"/>
    <w:rsid w:val="00F51108"/>
    <w:rsid w:val="00F51E39"/>
    <w:rsid w:val="00F51F70"/>
    <w:rsid w:val="00F53E83"/>
    <w:rsid w:val="00F54A0C"/>
    <w:rsid w:val="00F550B1"/>
    <w:rsid w:val="00F57CBB"/>
    <w:rsid w:val="00F60184"/>
    <w:rsid w:val="00F609DC"/>
    <w:rsid w:val="00F613EE"/>
    <w:rsid w:val="00F630B6"/>
    <w:rsid w:val="00F634EE"/>
    <w:rsid w:val="00F63878"/>
    <w:rsid w:val="00F63913"/>
    <w:rsid w:val="00F6472A"/>
    <w:rsid w:val="00F6527F"/>
    <w:rsid w:val="00F653FF"/>
    <w:rsid w:val="00F657D8"/>
    <w:rsid w:val="00F65BF1"/>
    <w:rsid w:val="00F67150"/>
    <w:rsid w:val="00F67CF3"/>
    <w:rsid w:val="00F74784"/>
    <w:rsid w:val="00F75C4E"/>
    <w:rsid w:val="00F77409"/>
    <w:rsid w:val="00F80047"/>
    <w:rsid w:val="00F81283"/>
    <w:rsid w:val="00F823F3"/>
    <w:rsid w:val="00F838F8"/>
    <w:rsid w:val="00F83E83"/>
    <w:rsid w:val="00F84662"/>
    <w:rsid w:val="00F84783"/>
    <w:rsid w:val="00F851D7"/>
    <w:rsid w:val="00F87C6E"/>
    <w:rsid w:val="00F87E47"/>
    <w:rsid w:val="00F91E19"/>
    <w:rsid w:val="00F94102"/>
    <w:rsid w:val="00F95044"/>
    <w:rsid w:val="00F958D3"/>
    <w:rsid w:val="00F97595"/>
    <w:rsid w:val="00FA04C8"/>
    <w:rsid w:val="00FA3FAD"/>
    <w:rsid w:val="00FA5298"/>
    <w:rsid w:val="00FA61F8"/>
    <w:rsid w:val="00FA7799"/>
    <w:rsid w:val="00FA7EEF"/>
    <w:rsid w:val="00FB2413"/>
    <w:rsid w:val="00FB3A37"/>
    <w:rsid w:val="00FB3E83"/>
    <w:rsid w:val="00FC0E02"/>
    <w:rsid w:val="00FC1FDC"/>
    <w:rsid w:val="00FC354B"/>
    <w:rsid w:val="00FC48D9"/>
    <w:rsid w:val="00FC52CD"/>
    <w:rsid w:val="00FC7B00"/>
    <w:rsid w:val="00FC7CD6"/>
    <w:rsid w:val="00FD1092"/>
    <w:rsid w:val="00FD3F3F"/>
    <w:rsid w:val="00FD423E"/>
    <w:rsid w:val="00FD4FF8"/>
    <w:rsid w:val="00FD6F31"/>
    <w:rsid w:val="00FD72F2"/>
    <w:rsid w:val="00FE27DA"/>
    <w:rsid w:val="00FE2C44"/>
    <w:rsid w:val="00FE2F36"/>
    <w:rsid w:val="00FE3CC7"/>
    <w:rsid w:val="00FE4711"/>
    <w:rsid w:val="00FE4913"/>
    <w:rsid w:val="00FE5F9E"/>
    <w:rsid w:val="00FE6022"/>
    <w:rsid w:val="00FF266F"/>
    <w:rsid w:val="00FF5EA1"/>
    <w:rsid w:val="00FF62B9"/>
    <w:rsid w:val="00FF6B64"/>
    <w:rsid w:val="00FF6C7D"/>
    <w:rsid w:val="00FF7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655"/>
    <w:pPr>
      <w:ind w:left="720"/>
      <w:contextualSpacing/>
    </w:pPr>
  </w:style>
  <w:style w:type="paragraph" w:customStyle="1" w:styleId="Default">
    <w:name w:val="Default"/>
    <w:rsid w:val="00F91E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73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6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ck.yandex.ru/redir/dv/*data=url%3Dhttp%253A%252F%252Flearn2speak.ru%252F%253Fattachment_id%253D621%26ts%3D1461522562%26uid%3D1365676221458847710&amp;sign=76d8ea55d51b777b84c13e8e25453f47&amp;keyno=1" TargetMode="External"/><Relationship Id="rId3" Type="http://schemas.openxmlformats.org/officeDocument/2006/relationships/styles" Target="styles.xml"/><Relationship Id="rId7" Type="http://schemas.openxmlformats.org/officeDocument/2006/relationships/hyperlink" Target="http://clck.yandex.ru/redir/dv/*data=url%3Dhttp%253A%252F%252Fpedlib.ru%252FBooks%252F3%252F0090%252F3_0090-1.shtml%26ts%3D1461522562%26uid%3D1365676221458847710&amp;sign=487c309b784df70aba65c3a2335078ba&amp;keyno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461CEB9-B704-4E6F-8997-C31AC1D3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20</Pages>
  <Words>6029</Words>
  <Characters>34371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MADOU174-1</cp:lastModifiedBy>
  <cp:revision>18</cp:revision>
  <dcterms:created xsi:type="dcterms:W3CDTF">2016-04-25T16:29:00Z</dcterms:created>
  <dcterms:modified xsi:type="dcterms:W3CDTF">2021-12-29T05:31:00Z</dcterms:modified>
</cp:coreProperties>
</file>